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1D" w:rsidRDefault="00891D1D" w:rsidP="00891D1D">
      <w:pPr>
        <w:pStyle w:val="Titre"/>
      </w:pPr>
      <w:r>
        <w:t>RÉUNION DU CONSEIL MUNICIPAL</w:t>
      </w:r>
    </w:p>
    <w:p w:rsidR="00891D1D" w:rsidRDefault="00891D1D" w:rsidP="00891D1D">
      <w:pPr>
        <w:pStyle w:val="Sous-titre"/>
      </w:pPr>
      <w:r>
        <w:t>SÉANCE DU 15 JUIN 2020</w:t>
      </w:r>
    </w:p>
    <w:p w:rsidR="00891D1D" w:rsidRDefault="00891D1D" w:rsidP="00891D1D">
      <w:pPr>
        <w:ind w:firstLine="708"/>
        <w:jc w:val="both"/>
        <w:rPr>
          <w:color w:val="000000"/>
        </w:rPr>
      </w:pPr>
    </w:p>
    <w:p w:rsidR="00891D1D" w:rsidRDefault="00891D1D" w:rsidP="00891D1D">
      <w:pPr>
        <w:ind w:firstLine="708"/>
        <w:jc w:val="both"/>
        <w:rPr>
          <w:color w:val="000000"/>
          <w:sz w:val="16"/>
          <w:szCs w:val="16"/>
        </w:rPr>
      </w:pPr>
    </w:p>
    <w:p w:rsidR="00891D1D" w:rsidRDefault="00891D1D" w:rsidP="00891D1D">
      <w:pPr>
        <w:ind w:firstLine="708"/>
        <w:jc w:val="both"/>
        <w:rPr>
          <w:color w:val="000000"/>
          <w:sz w:val="22"/>
        </w:rPr>
      </w:pPr>
      <w:r>
        <w:rPr>
          <w:color w:val="000000"/>
          <w:sz w:val="22"/>
        </w:rPr>
        <w:t>Le quinze juin deux mil vingt, à vingt  heures,  le CONSEIL MUNICIPAL s’est réuni à la salle socio-culturelle (afin d’appliquer les mesures barrières en raison de l’épidémie de COVID-19),  sous la présidence de Monsieur Dominique DESFORGES-DESAMIN, Maire.</w:t>
      </w:r>
    </w:p>
    <w:p w:rsidR="00891D1D" w:rsidRDefault="00891D1D" w:rsidP="00891D1D">
      <w:pPr>
        <w:ind w:firstLine="708"/>
        <w:jc w:val="both"/>
        <w:rPr>
          <w:color w:val="000000"/>
          <w:sz w:val="20"/>
          <w:szCs w:val="20"/>
        </w:rPr>
      </w:pPr>
    </w:p>
    <w:p w:rsidR="00891D1D" w:rsidRDefault="00891D1D" w:rsidP="00891D1D">
      <w:pPr>
        <w:jc w:val="both"/>
        <w:rPr>
          <w:sz w:val="22"/>
          <w:szCs w:val="22"/>
        </w:rPr>
      </w:pPr>
      <w:r>
        <w:rPr>
          <w:color w:val="000000"/>
          <w:sz w:val="22"/>
        </w:rPr>
        <w:t xml:space="preserve">Etaient présents : Mrs et Mmes </w:t>
      </w:r>
      <w:r>
        <w:rPr>
          <w:sz w:val="22"/>
          <w:szCs w:val="22"/>
        </w:rPr>
        <w:t>BOUCHE Mélanie, BOUTRY Christophe, BRETON Serge, DE VAULX Louise, DESFORGES-DESAMIN Dominique, DESMAZIERS Karine, DUFFAUT Martine, FINAT Patrick, JEROME Julie, LEDUC Jean-François, NEUFOND Alexandra, RESSORT Richard, RUSTON Régis, THEVENIN Régis, TOGNON Marie-Christine</w:t>
      </w:r>
    </w:p>
    <w:p w:rsidR="00891D1D" w:rsidRDefault="00891D1D" w:rsidP="00891D1D">
      <w:pPr>
        <w:jc w:val="both"/>
        <w:rPr>
          <w:b/>
          <w:i/>
          <w:color w:val="000000"/>
          <w:sz w:val="20"/>
          <w:szCs w:val="20"/>
          <w:u w:val="single"/>
        </w:rPr>
      </w:pPr>
    </w:p>
    <w:p w:rsidR="00891D1D" w:rsidRDefault="00891D1D" w:rsidP="00891D1D">
      <w:pPr>
        <w:jc w:val="both"/>
        <w:rPr>
          <w:color w:val="000000"/>
          <w:sz w:val="22"/>
        </w:rPr>
      </w:pPr>
      <w:r>
        <w:rPr>
          <w:color w:val="000000"/>
          <w:sz w:val="22"/>
        </w:rPr>
        <w:t>Madame Martine DUFFAUT été désignée secrétaire de séance.</w:t>
      </w:r>
    </w:p>
    <w:p w:rsidR="00891D1D" w:rsidRDefault="00891D1D" w:rsidP="00891D1D">
      <w:pPr>
        <w:ind w:firstLine="708"/>
        <w:jc w:val="both"/>
        <w:rPr>
          <w:color w:val="000000"/>
          <w:sz w:val="20"/>
          <w:szCs w:val="20"/>
        </w:rPr>
      </w:pPr>
    </w:p>
    <w:p w:rsidR="00891D1D" w:rsidRDefault="00891D1D" w:rsidP="00891D1D">
      <w:pPr>
        <w:pStyle w:val="Default"/>
        <w:ind w:firstLine="708"/>
        <w:jc w:val="both"/>
        <w:rPr>
          <w:sz w:val="22"/>
          <w:szCs w:val="22"/>
        </w:rPr>
      </w:pPr>
      <w:r>
        <w:rPr>
          <w:sz w:val="22"/>
          <w:szCs w:val="22"/>
        </w:rPr>
        <w:t xml:space="preserve">Le compte-rendu de la dernière séance est adopté à l’unanimité et Monsieur le Maire informe le Conseil Municipal : </w:t>
      </w:r>
    </w:p>
    <w:p w:rsidR="00891D1D" w:rsidRDefault="00891D1D" w:rsidP="00891D1D">
      <w:pPr>
        <w:pStyle w:val="Default"/>
        <w:ind w:firstLine="708"/>
        <w:jc w:val="both"/>
        <w:rPr>
          <w:sz w:val="22"/>
          <w:szCs w:val="22"/>
        </w:rPr>
      </w:pPr>
    </w:p>
    <w:p w:rsidR="00891D1D" w:rsidRPr="00891D1D" w:rsidRDefault="00891D1D" w:rsidP="00891D1D">
      <w:pPr>
        <w:jc w:val="both"/>
        <w:rPr>
          <w:b/>
          <w:i/>
          <w:sz w:val="22"/>
          <w:szCs w:val="22"/>
          <w:u w:val="single"/>
        </w:rPr>
      </w:pPr>
      <w:r w:rsidRPr="00891D1D">
        <w:rPr>
          <w:b/>
          <w:i/>
          <w:sz w:val="22"/>
          <w:szCs w:val="22"/>
          <w:u w:val="single"/>
        </w:rPr>
        <w:t>Délégations du Maire</w:t>
      </w:r>
    </w:p>
    <w:p w:rsidR="00891D1D" w:rsidRPr="00891D1D" w:rsidRDefault="00891D1D" w:rsidP="00891D1D">
      <w:pPr>
        <w:jc w:val="both"/>
        <w:rPr>
          <w:sz w:val="22"/>
          <w:szCs w:val="22"/>
        </w:rPr>
      </w:pPr>
      <w:r w:rsidRPr="00891D1D">
        <w:rPr>
          <w:sz w:val="22"/>
          <w:szCs w:val="22"/>
        </w:rPr>
        <w:tab/>
        <w:t>Les attributions ci-dessous sont déléguées directement au Maire, pour la durée de son mandat :</w:t>
      </w:r>
    </w:p>
    <w:p w:rsidR="00891D1D" w:rsidRPr="00891D1D" w:rsidRDefault="00891D1D" w:rsidP="00891D1D">
      <w:pPr>
        <w:tabs>
          <w:tab w:val="left" w:pos="709"/>
          <w:tab w:val="left" w:pos="1440"/>
          <w:tab w:val="left" w:pos="2160"/>
          <w:tab w:val="left" w:pos="241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contextualSpacing/>
        <w:jc w:val="both"/>
        <w:rPr>
          <w:sz w:val="22"/>
        </w:rPr>
      </w:pPr>
      <w:r w:rsidRPr="00891D1D">
        <w:rPr>
          <w:sz w:val="22"/>
        </w:rPr>
        <w:t>- Procéder à la réalisation des emprunts destinés au financement des investissements prévus par le budget et de passer à cet effet les actes nécessaires,</w:t>
      </w:r>
    </w:p>
    <w:p w:rsidR="00891D1D" w:rsidRPr="00891D1D" w:rsidRDefault="00891D1D" w:rsidP="00891D1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contextualSpacing/>
        <w:jc w:val="both"/>
        <w:rPr>
          <w:sz w:val="22"/>
        </w:rPr>
      </w:pPr>
      <w:r w:rsidRPr="00891D1D">
        <w:rPr>
          <w:sz w:val="22"/>
        </w:rPr>
        <w:t>- Prendre toute décision concernant la réparation, l’exécution et le règlement des marchés de travaux, de fournitures et de services qui peuvent être passés en la forme négociée en raison de leur montant, lorsque les crédits sont prévus au budget,</w:t>
      </w:r>
    </w:p>
    <w:p w:rsidR="00891D1D" w:rsidRPr="00891D1D" w:rsidRDefault="00891D1D" w:rsidP="00891D1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contextualSpacing/>
        <w:jc w:val="both"/>
        <w:rPr>
          <w:sz w:val="22"/>
        </w:rPr>
      </w:pPr>
      <w:r w:rsidRPr="00891D1D">
        <w:rPr>
          <w:sz w:val="22"/>
        </w:rPr>
        <w:t>- Décider de la conclusion et de la révision du louage des choses pour une durée n’excédant pas 12 ans,</w:t>
      </w:r>
    </w:p>
    <w:p w:rsidR="00891D1D" w:rsidRPr="00891D1D" w:rsidRDefault="00891D1D" w:rsidP="00891D1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contextualSpacing/>
        <w:jc w:val="both"/>
        <w:rPr>
          <w:sz w:val="22"/>
        </w:rPr>
      </w:pPr>
      <w:r w:rsidRPr="00891D1D">
        <w:rPr>
          <w:sz w:val="22"/>
        </w:rPr>
        <w:t>- Passer les contrats d’assurance,</w:t>
      </w:r>
    </w:p>
    <w:p w:rsidR="00891D1D" w:rsidRPr="00891D1D" w:rsidRDefault="00891D1D" w:rsidP="00891D1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contextualSpacing/>
        <w:jc w:val="both"/>
        <w:rPr>
          <w:sz w:val="22"/>
        </w:rPr>
      </w:pPr>
      <w:r w:rsidRPr="00891D1D">
        <w:rPr>
          <w:sz w:val="22"/>
        </w:rPr>
        <w:t>- Créer les régies comptables nécessaires au fonctionnement des services municipaux,</w:t>
      </w:r>
    </w:p>
    <w:p w:rsidR="00891D1D" w:rsidRPr="00891D1D" w:rsidRDefault="00891D1D" w:rsidP="00891D1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contextualSpacing/>
        <w:jc w:val="both"/>
        <w:rPr>
          <w:sz w:val="22"/>
        </w:rPr>
      </w:pPr>
      <w:r w:rsidRPr="00891D1D">
        <w:rPr>
          <w:sz w:val="22"/>
        </w:rPr>
        <w:t>- Prononcer la délivrance et la reprise des concessions dans le cimetière,</w:t>
      </w:r>
    </w:p>
    <w:p w:rsidR="00891D1D" w:rsidRPr="00891D1D" w:rsidRDefault="00891D1D" w:rsidP="00891D1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contextualSpacing/>
        <w:jc w:val="both"/>
        <w:rPr>
          <w:sz w:val="22"/>
        </w:rPr>
      </w:pPr>
      <w:r w:rsidRPr="00891D1D">
        <w:rPr>
          <w:sz w:val="22"/>
        </w:rPr>
        <w:t>- Accepter les dons et legs qui ne sont grevés ni de conditions, ni de charges,</w:t>
      </w:r>
    </w:p>
    <w:p w:rsidR="00891D1D" w:rsidRPr="00891D1D" w:rsidRDefault="00891D1D" w:rsidP="00891D1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contextualSpacing/>
        <w:jc w:val="both"/>
        <w:rPr>
          <w:sz w:val="22"/>
        </w:rPr>
      </w:pPr>
      <w:r w:rsidRPr="00891D1D">
        <w:rPr>
          <w:sz w:val="22"/>
        </w:rPr>
        <w:t>- Décider l’aliénation de gré à gré de biens mobiliers jusqu’à 4 500 Euros,</w:t>
      </w:r>
    </w:p>
    <w:p w:rsidR="00891D1D" w:rsidRPr="00891D1D" w:rsidRDefault="00891D1D" w:rsidP="00891D1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contextualSpacing/>
        <w:jc w:val="both"/>
        <w:rPr>
          <w:sz w:val="22"/>
        </w:rPr>
      </w:pPr>
      <w:r w:rsidRPr="00891D1D">
        <w:rPr>
          <w:sz w:val="22"/>
        </w:rPr>
        <w:t>- Fixer les reprises d’alignement en application d’un document d’urbanisme,</w:t>
      </w:r>
    </w:p>
    <w:p w:rsidR="00891D1D" w:rsidRPr="00891D1D" w:rsidRDefault="00891D1D" w:rsidP="00891D1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contextualSpacing/>
        <w:jc w:val="both"/>
        <w:rPr>
          <w:sz w:val="22"/>
        </w:rPr>
      </w:pPr>
      <w:r w:rsidRPr="00891D1D">
        <w:rPr>
          <w:sz w:val="22"/>
        </w:rPr>
        <w:t>- Exercer, au nom de la commune, les droits de préemption définis par le code de l’urbanisme, que la commune en soit titulaire ou délégataire, de déléguer l’exercice de ces droits à l’occasion de l’aliénation d’un bien selon les dispositions prévus au premier alinéa de l’article L-213-3 de ce même code dans les conditions que fixe le Conseil Municipal,</w:t>
      </w:r>
    </w:p>
    <w:p w:rsidR="00891D1D" w:rsidRDefault="00891D1D" w:rsidP="00891D1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contextualSpacing/>
        <w:jc w:val="both"/>
        <w:rPr>
          <w:sz w:val="22"/>
        </w:rPr>
      </w:pPr>
      <w:r w:rsidRPr="00891D1D">
        <w:rPr>
          <w:sz w:val="22"/>
        </w:rPr>
        <w:t>- Régler les conséquences dommageables des accidents dans lesquels sont impliqués des véhicules municipaux dans la limite</w:t>
      </w:r>
      <w:r w:rsidR="00E92692">
        <w:rPr>
          <w:sz w:val="22"/>
        </w:rPr>
        <w:t xml:space="preserve"> fixée par le Conseil Municipal</w:t>
      </w:r>
    </w:p>
    <w:p w:rsidR="00E92692" w:rsidRDefault="00E92692" w:rsidP="00891D1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contextualSpacing/>
        <w:jc w:val="both"/>
        <w:rPr>
          <w:sz w:val="22"/>
        </w:rPr>
      </w:pPr>
      <w:r>
        <w:rPr>
          <w:sz w:val="22"/>
        </w:rPr>
        <w:t>- Ester en justice, en vertu du 16° de l’article L.2122-22 du CGCT, d’intenter au nom de la commune les actions en justice ou de défendre la commune dans les actions intentées contre elles, dans tous les domaines,</w:t>
      </w:r>
    </w:p>
    <w:p w:rsidR="00E92692" w:rsidRDefault="00E92692" w:rsidP="00891D1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contextualSpacing/>
        <w:jc w:val="both"/>
        <w:rPr>
          <w:sz w:val="22"/>
        </w:rPr>
      </w:pPr>
      <w:r>
        <w:rPr>
          <w:sz w:val="22"/>
        </w:rPr>
        <w:t>- Réaliser les lignes de trésorerie sur la base d’un montant maximum de 200 000 Euros,</w:t>
      </w:r>
    </w:p>
    <w:p w:rsidR="00E92692" w:rsidRPr="00891D1D" w:rsidRDefault="00E92692" w:rsidP="00891D1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contextualSpacing/>
        <w:jc w:val="both"/>
        <w:rPr>
          <w:sz w:val="22"/>
        </w:rPr>
      </w:pPr>
      <w:r>
        <w:rPr>
          <w:sz w:val="22"/>
        </w:rPr>
        <w:t>- Signer tous actes notariés.</w:t>
      </w:r>
    </w:p>
    <w:p w:rsidR="00891D1D" w:rsidRDefault="00891D1D" w:rsidP="00891D1D">
      <w:pPr>
        <w:pStyle w:val="Default"/>
        <w:jc w:val="both"/>
        <w:rPr>
          <w:sz w:val="22"/>
          <w:szCs w:val="22"/>
        </w:rPr>
      </w:pPr>
    </w:p>
    <w:p w:rsidR="0084732D" w:rsidRPr="0084732D" w:rsidRDefault="0084732D" w:rsidP="0084732D">
      <w:pPr>
        <w:jc w:val="both"/>
        <w:rPr>
          <w:color w:val="000000"/>
          <w:sz w:val="22"/>
        </w:rPr>
      </w:pPr>
    </w:p>
    <w:p w:rsidR="0084732D" w:rsidRPr="00E82E05" w:rsidRDefault="0084732D" w:rsidP="0084732D">
      <w:pPr>
        <w:keepNext/>
        <w:pBdr>
          <w:top w:val="single" w:sz="4" w:space="1" w:color="auto"/>
          <w:left w:val="single" w:sz="4" w:space="4" w:color="auto"/>
          <w:bottom w:val="single" w:sz="4" w:space="1" w:color="auto"/>
          <w:right w:val="single" w:sz="4" w:space="4" w:color="auto"/>
        </w:pBdr>
        <w:jc w:val="center"/>
        <w:outlineLvl w:val="0"/>
        <w:rPr>
          <w:b/>
          <w:bCs/>
          <w:color w:val="000000"/>
          <w:sz w:val="22"/>
          <w:szCs w:val="22"/>
          <w:lang w:val="en-GB"/>
        </w:rPr>
      </w:pPr>
      <w:r w:rsidRPr="00E82E05">
        <w:rPr>
          <w:b/>
          <w:bCs/>
          <w:color w:val="000000"/>
          <w:sz w:val="22"/>
          <w:szCs w:val="22"/>
          <w:lang w:val="en-GB"/>
        </w:rPr>
        <w:t>D É L É G A T I O N S</w:t>
      </w:r>
    </w:p>
    <w:p w:rsidR="0084732D" w:rsidRPr="00E82E05" w:rsidRDefault="0084732D" w:rsidP="0084732D">
      <w:pPr>
        <w:jc w:val="both"/>
        <w:rPr>
          <w:color w:val="000000"/>
          <w:sz w:val="22"/>
          <w:szCs w:val="22"/>
        </w:rPr>
      </w:pPr>
    </w:p>
    <w:p w:rsidR="0084732D" w:rsidRPr="00E82E05" w:rsidRDefault="0084732D" w:rsidP="0084732D">
      <w:pPr>
        <w:keepNext/>
        <w:jc w:val="both"/>
        <w:outlineLvl w:val="1"/>
        <w:rPr>
          <w:i/>
          <w:iCs/>
          <w:color w:val="000000"/>
          <w:sz w:val="22"/>
          <w:szCs w:val="22"/>
          <w:u w:val="single"/>
        </w:rPr>
      </w:pPr>
      <w:r w:rsidRPr="00E82E05">
        <w:rPr>
          <w:i/>
          <w:iCs/>
          <w:color w:val="000000"/>
          <w:sz w:val="22"/>
          <w:szCs w:val="22"/>
          <w:u w:val="single"/>
        </w:rPr>
        <w:t>SYNDICAT DÉPARTEMENTAL D’ÉLECTRICITÉ L’ALLIER</w:t>
      </w:r>
    </w:p>
    <w:p w:rsidR="0084732D" w:rsidRPr="00E82E05" w:rsidRDefault="0084732D" w:rsidP="0084732D">
      <w:pPr>
        <w:jc w:val="both"/>
        <w:rPr>
          <w:color w:val="000000"/>
          <w:sz w:val="22"/>
          <w:szCs w:val="22"/>
        </w:rPr>
      </w:pPr>
      <w:r w:rsidRPr="00E82E05">
        <w:rPr>
          <w:color w:val="000000"/>
          <w:sz w:val="22"/>
          <w:szCs w:val="22"/>
        </w:rPr>
        <w:t>Un délégué titulaire :</w:t>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t>Mr Patrick FINAT</w:t>
      </w:r>
    </w:p>
    <w:p w:rsidR="0084732D" w:rsidRPr="00E82E05" w:rsidRDefault="0084732D" w:rsidP="0084732D">
      <w:pPr>
        <w:jc w:val="both"/>
        <w:rPr>
          <w:color w:val="000000"/>
          <w:sz w:val="22"/>
          <w:szCs w:val="22"/>
        </w:rPr>
      </w:pPr>
      <w:r w:rsidRPr="00E82E05">
        <w:rPr>
          <w:color w:val="000000"/>
          <w:sz w:val="22"/>
          <w:szCs w:val="22"/>
        </w:rPr>
        <w:t>Un délégué suppléant :</w:t>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00B97208">
        <w:rPr>
          <w:color w:val="000000"/>
          <w:sz w:val="22"/>
          <w:szCs w:val="22"/>
        </w:rPr>
        <w:tab/>
      </w:r>
      <w:r w:rsidRPr="00E82E05">
        <w:rPr>
          <w:color w:val="000000"/>
          <w:sz w:val="22"/>
          <w:szCs w:val="22"/>
        </w:rPr>
        <w:t>Mr Christophe BOUTRY</w:t>
      </w:r>
    </w:p>
    <w:p w:rsidR="0084732D" w:rsidRPr="00E82E05" w:rsidRDefault="0084732D" w:rsidP="0084732D">
      <w:pPr>
        <w:jc w:val="both"/>
        <w:rPr>
          <w:color w:val="000000"/>
          <w:sz w:val="22"/>
          <w:szCs w:val="22"/>
        </w:rPr>
      </w:pPr>
    </w:p>
    <w:p w:rsidR="0084732D" w:rsidRPr="00E82E05" w:rsidRDefault="0084732D" w:rsidP="0084732D">
      <w:pPr>
        <w:keepNext/>
        <w:jc w:val="both"/>
        <w:outlineLvl w:val="1"/>
        <w:rPr>
          <w:i/>
          <w:iCs/>
          <w:color w:val="000000"/>
          <w:sz w:val="22"/>
          <w:szCs w:val="22"/>
          <w:u w:val="single"/>
        </w:rPr>
      </w:pPr>
      <w:r w:rsidRPr="00E82E05">
        <w:rPr>
          <w:i/>
          <w:iCs/>
          <w:color w:val="000000"/>
          <w:sz w:val="22"/>
          <w:szCs w:val="22"/>
          <w:u w:val="single"/>
        </w:rPr>
        <w:t>SYNDICAT INTERCOMMUNAL D’ALIMENTATION EN EAU POTABLE « Rive Droite Allier »</w:t>
      </w:r>
    </w:p>
    <w:p w:rsidR="0084732D" w:rsidRPr="00E82E05" w:rsidRDefault="0084732D" w:rsidP="0084732D">
      <w:pPr>
        <w:ind w:right="-851"/>
        <w:jc w:val="both"/>
        <w:rPr>
          <w:color w:val="000000"/>
          <w:sz w:val="22"/>
          <w:szCs w:val="22"/>
        </w:rPr>
      </w:pPr>
      <w:r w:rsidRPr="00E82E05">
        <w:rPr>
          <w:color w:val="000000"/>
          <w:sz w:val="22"/>
          <w:szCs w:val="22"/>
        </w:rPr>
        <w:t>Un titulaire de droit, le Maire :</w:t>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00B97208">
        <w:rPr>
          <w:color w:val="000000"/>
          <w:sz w:val="22"/>
          <w:szCs w:val="22"/>
        </w:rPr>
        <w:tab/>
      </w:r>
      <w:r w:rsidRPr="00E82E05">
        <w:rPr>
          <w:color w:val="000000"/>
          <w:sz w:val="22"/>
          <w:szCs w:val="22"/>
        </w:rPr>
        <w:t>Mr Dominique DESFORGES-DESAMIN</w:t>
      </w:r>
    </w:p>
    <w:p w:rsidR="0084732D" w:rsidRPr="00E82E05" w:rsidRDefault="0084732D" w:rsidP="0084732D">
      <w:pPr>
        <w:jc w:val="both"/>
        <w:rPr>
          <w:color w:val="000000"/>
          <w:sz w:val="22"/>
          <w:szCs w:val="22"/>
        </w:rPr>
      </w:pPr>
      <w:r w:rsidRPr="00E82E05">
        <w:rPr>
          <w:color w:val="000000"/>
          <w:sz w:val="22"/>
          <w:szCs w:val="22"/>
        </w:rPr>
        <w:t>Un délégué titulaire :</w:t>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t>Mr Régis THEVENIN</w:t>
      </w:r>
    </w:p>
    <w:p w:rsidR="0084732D" w:rsidRDefault="0084732D" w:rsidP="0084732D">
      <w:pPr>
        <w:jc w:val="both"/>
        <w:rPr>
          <w:color w:val="000000"/>
        </w:rPr>
      </w:pPr>
      <w:r w:rsidRPr="0084732D">
        <w:rPr>
          <w:color w:val="000000"/>
        </w:rPr>
        <w:t>Un délégué suppléant :</w:t>
      </w:r>
      <w:r w:rsidRPr="0084732D">
        <w:rPr>
          <w:color w:val="000000"/>
        </w:rPr>
        <w:tab/>
      </w:r>
      <w:r w:rsidRPr="0084732D">
        <w:rPr>
          <w:color w:val="000000"/>
        </w:rPr>
        <w:tab/>
      </w:r>
      <w:r w:rsidRPr="0084732D">
        <w:rPr>
          <w:color w:val="000000"/>
        </w:rPr>
        <w:tab/>
      </w:r>
      <w:r w:rsidRPr="0084732D">
        <w:rPr>
          <w:color w:val="000000"/>
        </w:rPr>
        <w:tab/>
      </w:r>
      <w:r w:rsidRPr="0084732D">
        <w:rPr>
          <w:color w:val="000000"/>
        </w:rPr>
        <w:tab/>
        <w:t xml:space="preserve">Mr </w:t>
      </w:r>
      <w:r>
        <w:rPr>
          <w:color w:val="000000"/>
        </w:rPr>
        <w:t>Richard RESSORT</w:t>
      </w:r>
    </w:p>
    <w:p w:rsidR="0084732D" w:rsidRDefault="0084732D" w:rsidP="0084732D">
      <w:pPr>
        <w:jc w:val="both"/>
        <w:rPr>
          <w:color w:val="000000"/>
        </w:rPr>
      </w:pPr>
      <w:r>
        <w:rPr>
          <w:color w:val="000000"/>
        </w:rPr>
        <w:t>Un représentant des usagers titulaire :</w:t>
      </w:r>
      <w:r>
        <w:rPr>
          <w:color w:val="000000"/>
        </w:rPr>
        <w:tab/>
      </w:r>
      <w:r>
        <w:rPr>
          <w:color w:val="000000"/>
        </w:rPr>
        <w:tab/>
      </w:r>
      <w:r>
        <w:rPr>
          <w:color w:val="000000"/>
        </w:rPr>
        <w:tab/>
        <w:t>Mr Raymond BOYER</w:t>
      </w:r>
    </w:p>
    <w:p w:rsidR="0084732D" w:rsidRPr="00E82E05" w:rsidRDefault="0084732D" w:rsidP="0084732D">
      <w:pPr>
        <w:jc w:val="both"/>
        <w:rPr>
          <w:color w:val="000000"/>
          <w:sz w:val="22"/>
          <w:szCs w:val="22"/>
        </w:rPr>
      </w:pPr>
      <w:r w:rsidRPr="00E82E05">
        <w:rPr>
          <w:color w:val="000000"/>
          <w:sz w:val="22"/>
          <w:szCs w:val="22"/>
        </w:rPr>
        <w:t xml:space="preserve">Un représentant des usagers suppléant : </w:t>
      </w:r>
      <w:r w:rsidRPr="00E82E05">
        <w:rPr>
          <w:color w:val="000000"/>
          <w:sz w:val="22"/>
          <w:szCs w:val="22"/>
        </w:rPr>
        <w:tab/>
      </w:r>
      <w:r w:rsidRPr="00E82E05">
        <w:rPr>
          <w:color w:val="000000"/>
          <w:sz w:val="22"/>
          <w:szCs w:val="22"/>
        </w:rPr>
        <w:tab/>
      </w:r>
      <w:r w:rsidRPr="00E82E05">
        <w:rPr>
          <w:color w:val="000000"/>
          <w:sz w:val="22"/>
          <w:szCs w:val="22"/>
        </w:rPr>
        <w:tab/>
      </w:r>
      <w:r w:rsidR="00B97208">
        <w:rPr>
          <w:color w:val="000000"/>
          <w:sz w:val="22"/>
          <w:szCs w:val="22"/>
        </w:rPr>
        <w:tab/>
      </w:r>
      <w:r w:rsidRPr="00E82E05">
        <w:rPr>
          <w:color w:val="000000"/>
          <w:sz w:val="22"/>
          <w:szCs w:val="22"/>
        </w:rPr>
        <w:t>Mr Yvon DUFFAUT</w:t>
      </w:r>
    </w:p>
    <w:p w:rsidR="0084732D" w:rsidRPr="00E82E05" w:rsidRDefault="0084732D" w:rsidP="0084732D">
      <w:pPr>
        <w:jc w:val="both"/>
        <w:rPr>
          <w:color w:val="000000"/>
          <w:sz w:val="22"/>
          <w:szCs w:val="22"/>
        </w:rPr>
      </w:pPr>
    </w:p>
    <w:p w:rsidR="0084732D" w:rsidRPr="00E82E05" w:rsidRDefault="0084732D" w:rsidP="0084732D">
      <w:pPr>
        <w:jc w:val="both"/>
        <w:rPr>
          <w:i/>
          <w:iCs/>
          <w:color w:val="000000"/>
          <w:sz w:val="22"/>
          <w:szCs w:val="22"/>
          <w:u w:val="single"/>
        </w:rPr>
      </w:pPr>
      <w:r w:rsidRPr="00E82E05">
        <w:rPr>
          <w:i/>
          <w:iCs/>
          <w:color w:val="000000"/>
          <w:sz w:val="22"/>
          <w:szCs w:val="22"/>
          <w:u w:val="single"/>
        </w:rPr>
        <w:t>COMITÉ NATIONAL D’ACTION SOCIALE POUR LE PERSONNEL COMMUNAL (CNAS)</w:t>
      </w:r>
    </w:p>
    <w:p w:rsidR="0084732D" w:rsidRPr="00E82E05" w:rsidRDefault="0084732D" w:rsidP="0084732D">
      <w:pPr>
        <w:jc w:val="both"/>
        <w:rPr>
          <w:color w:val="000000"/>
          <w:sz w:val="22"/>
          <w:szCs w:val="22"/>
        </w:rPr>
      </w:pPr>
      <w:r w:rsidRPr="00E82E05">
        <w:rPr>
          <w:color w:val="000000"/>
          <w:sz w:val="22"/>
          <w:szCs w:val="22"/>
        </w:rPr>
        <w:t>Un délégué des élus :</w:t>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t>Mme Karine DESMAZIERS</w:t>
      </w:r>
    </w:p>
    <w:p w:rsidR="0084732D" w:rsidRPr="00E82E05" w:rsidRDefault="0084732D" w:rsidP="0084732D">
      <w:pPr>
        <w:jc w:val="both"/>
        <w:rPr>
          <w:color w:val="000000"/>
          <w:sz w:val="22"/>
          <w:szCs w:val="22"/>
        </w:rPr>
      </w:pPr>
      <w:r w:rsidRPr="00E82E05">
        <w:rPr>
          <w:color w:val="000000"/>
          <w:sz w:val="22"/>
          <w:szCs w:val="22"/>
        </w:rPr>
        <w:t>Un délégué des agents :</w:t>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00B97208">
        <w:rPr>
          <w:color w:val="000000"/>
          <w:sz w:val="22"/>
          <w:szCs w:val="22"/>
        </w:rPr>
        <w:tab/>
      </w:r>
      <w:r w:rsidRPr="00E82E05">
        <w:rPr>
          <w:color w:val="000000"/>
          <w:sz w:val="22"/>
          <w:szCs w:val="22"/>
        </w:rPr>
        <w:t>Mme Isabelle GARÇON</w:t>
      </w:r>
    </w:p>
    <w:p w:rsidR="0084732D" w:rsidRPr="00E82E05" w:rsidRDefault="00B97208" w:rsidP="0084732D">
      <w:pPr>
        <w:ind w:right="-468"/>
        <w:jc w:val="both"/>
        <w:rPr>
          <w:color w:val="000000"/>
          <w:sz w:val="22"/>
          <w:szCs w:val="22"/>
          <w:lang w:val="en-US"/>
        </w:rPr>
      </w:pPr>
      <w:r>
        <w:rPr>
          <w:color w:val="000000"/>
          <w:sz w:val="22"/>
          <w:szCs w:val="22"/>
          <w:lang w:val="en-US"/>
        </w:rPr>
        <w:tab/>
      </w:r>
    </w:p>
    <w:p w:rsidR="0084732D" w:rsidRPr="00E82E05" w:rsidRDefault="0084732D" w:rsidP="0084732D">
      <w:pPr>
        <w:keepNext/>
        <w:ind w:right="-468"/>
        <w:jc w:val="both"/>
        <w:outlineLvl w:val="2"/>
        <w:rPr>
          <w:i/>
          <w:iCs/>
          <w:color w:val="000000"/>
          <w:sz w:val="22"/>
          <w:szCs w:val="22"/>
          <w:u w:val="single"/>
        </w:rPr>
      </w:pPr>
      <w:r w:rsidRPr="00E82E05">
        <w:rPr>
          <w:i/>
          <w:iCs/>
          <w:color w:val="000000"/>
          <w:sz w:val="22"/>
          <w:szCs w:val="22"/>
          <w:u w:val="single"/>
        </w:rPr>
        <w:t>DÉFENSE</w:t>
      </w:r>
    </w:p>
    <w:p w:rsidR="0084732D" w:rsidRPr="00E82E05" w:rsidRDefault="0084732D" w:rsidP="0084732D">
      <w:pPr>
        <w:ind w:right="-468"/>
        <w:jc w:val="both"/>
        <w:rPr>
          <w:color w:val="000000"/>
          <w:sz w:val="22"/>
          <w:szCs w:val="22"/>
        </w:rPr>
      </w:pPr>
      <w:r w:rsidRPr="00E82E05">
        <w:rPr>
          <w:color w:val="000000"/>
          <w:sz w:val="22"/>
          <w:szCs w:val="22"/>
        </w:rPr>
        <w:t>Un correspondant :</w:t>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t>Mr Jean-François LEDUC</w:t>
      </w:r>
    </w:p>
    <w:p w:rsidR="0084732D" w:rsidRPr="00E82E05" w:rsidRDefault="0084732D" w:rsidP="0084732D">
      <w:pPr>
        <w:ind w:right="-468"/>
        <w:jc w:val="both"/>
        <w:rPr>
          <w:color w:val="000000"/>
          <w:sz w:val="22"/>
          <w:szCs w:val="22"/>
        </w:rPr>
      </w:pPr>
    </w:p>
    <w:p w:rsidR="0084732D" w:rsidRPr="00E82E05" w:rsidRDefault="0084732D" w:rsidP="0084732D">
      <w:pPr>
        <w:ind w:right="-468"/>
        <w:jc w:val="both"/>
        <w:rPr>
          <w:i/>
          <w:color w:val="000000"/>
          <w:sz w:val="22"/>
          <w:szCs w:val="22"/>
          <w:u w:val="single"/>
        </w:rPr>
      </w:pPr>
      <w:r w:rsidRPr="00E82E05">
        <w:rPr>
          <w:i/>
          <w:color w:val="000000"/>
          <w:sz w:val="22"/>
          <w:szCs w:val="22"/>
          <w:u w:val="single"/>
        </w:rPr>
        <w:t>CAPAMAM</w:t>
      </w:r>
    </w:p>
    <w:p w:rsidR="0084732D" w:rsidRPr="00E82E05" w:rsidRDefault="0084732D" w:rsidP="0084732D">
      <w:pPr>
        <w:ind w:right="-468"/>
        <w:jc w:val="both"/>
        <w:rPr>
          <w:color w:val="000000"/>
          <w:sz w:val="22"/>
          <w:szCs w:val="22"/>
        </w:rPr>
      </w:pPr>
      <w:r w:rsidRPr="00E82E05">
        <w:rPr>
          <w:color w:val="000000"/>
          <w:sz w:val="22"/>
          <w:szCs w:val="22"/>
        </w:rPr>
        <w:t>Un représentant :</w:t>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t>Mme Alexandra NEUFOND</w:t>
      </w:r>
    </w:p>
    <w:p w:rsidR="0084732D" w:rsidRPr="00E82E05" w:rsidRDefault="0084732D" w:rsidP="0084732D">
      <w:pPr>
        <w:ind w:right="-468"/>
        <w:jc w:val="both"/>
        <w:rPr>
          <w:color w:val="000000"/>
          <w:sz w:val="22"/>
          <w:szCs w:val="22"/>
        </w:rPr>
      </w:pPr>
    </w:p>
    <w:p w:rsidR="0084732D" w:rsidRPr="00E82E05" w:rsidRDefault="0084732D" w:rsidP="0084732D">
      <w:pPr>
        <w:ind w:right="-468"/>
        <w:jc w:val="both"/>
        <w:rPr>
          <w:i/>
          <w:color w:val="000000"/>
          <w:sz w:val="22"/>
          <w:szCs w:val="22"/>
          <w:u w:val="single"/>
        </w:rPr>
      </w:pPr>
      <w:r w:rsidRPr="00E82E05">
        <w:rPr>
          <w:i/>
          <w:color w:val="000000"/>
          <w:sz w:val="22"/>
          <w:szCs w:val="22"/>
          <w:u w:val="single"/>
        </w:rPr>
        <w:t>AGENCE TECHNIQUE DÉPARMENTALE DE L’ALLIER</w:t>
      </w:r>
    </w:p>
    <w:p w:rsidR="0084732D" w:rsidRPr="00E82E05" w:rsidRDefault="0084732D" w:rsidP="0084732D">
      <w:pPr>
        <w:ind w:right="-468"/>
        <w:jc w:val="both"/>
        <w:rPr>
          <w:color w:val="000000"/>
          <w:sz w:val="22"/>
          <w:szCs w:val="22"/>
        </w:rPr>
      </w:pPr>
      <w:r w:rsidRPr="00E82E05">
        <w:rPr>
          <w:color w:val="000000"/>
          <w:sz w:val="22"/>
          <w:szCs w:val="22"/>
        </w:rPr>
        <w:t>Un représentant :</w:t>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t>Mr Jean-François LEDUC</w:t>
      </w:r>
    </w:p>
    <w:p w:rsidR="0084732D" w:rsidRPr="00E82E05" w:rsidRDefault="0084732D" w:rsidP="0084732D">
      <w:pPr>
        <w:ind w:right="-468"/>
        <w:jc w:val="both"/>
        <w:rPr>
          <w:color w:val="000000"/>
          <w:sz w:val="22"/>
          <w:szCs w:val="22"/>
        </w:rPr>
      </w:pPr>
    </w:p>
    <w:p w:rsidR="0084732D" w:rsidRPr="00E82E05" w:rsidRDefault="0084732D" w:rsidP="0084732D">
      <w:pPr>
        <w:ind w:right="-468"/>
        <w:jc w:val="both"/>
        <w:rPr>
          <w:i/>
          <w:color w:val="000000"/>
          <w:sz w:val="22"/>
          <w:szCs w:val="22"/>
          <w:u w:val="single"/>
        </w:rPr>
      </w:pPr>
      <w:r w:rsidRPr="00E82E05">
        <w:rPr>
          <w:i/>
          <w:color w:val="000000"/>
          <w:sz w:val="22"/>
          <w:szCs w:val="22"/>
          <w:u w:val="single"/>
        </w:rPr>
        <w:t>CLECT</w:t>
      </w:r>
    </w:p>
    <w:p w:rsidR="0084732D" w:rsidRPr="00E82E05" w:rsidRDefault="0084732D" w:rsidP="0084732D">
      <w:pPr>
        <w:ind w:right="-468"/>
        <w:jc w:val="both"/>
        <w:rPr>
          <w:color w:val="000000"/>
          <w:sz w:val="22"/>
          <w:szCs w:val="22"/>
        </w:rPr>
      </w:pPr>
      <w:r w:rsidRPr="00E82E05">
        <w:rPr>
          <w:color w:val="000000"/>
          <w:sz w:val="22"/>
          <w:szCs w:val="22"/>
        </w:rPr>
        <w:t>Un représentant :</w:t>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r>
      <w:r w:rsidRPr="00E82E05">
        <w:rPr>
          <w:color w:val="000000"/>
          <w:sz w:val="22"/>
          <w:szCs w:val="22"/>
        </w:rPr>
        <w:tab/>
        <w:t>Mme Louis DE VAULX</w:t>
      </w:r>
    </w:p>
    <w:p w:rsidR="00F950BC" w:rsidRDefault="00F950BC" w:rsidP="0084732D">
      <w:pPr>
        <w:ind w:right="-468"/>
        <w:jc w:val="both"/>
        <w:rPr>
          <w:color w:val="000000"/>
          <w:sz w:val="22"/>
          <w:szCs w:val="22"/>
        </w:rPr>
      </w:pPr>
    </w:p>
    <w:p w:rsidR="009762CA" w:rsidRPr="00E82E05" w:rsidRDefault="009762CA" w:rsidP="0084732D">
      <w:pPr>
        <w:ind w:right="-468"/>
        <w:jc w:val="both"/>
        <w:rPr>
          <w:color w:val="000000"/>
          <w:sz w:val="22"/>
          <w:szCs w:val="22"/>
        </w:rPr>
      </w:pPr>
    </w:p>
    <w:p w:rsidR="00F950BC" w:rsidRPr="00E82E05" w:rsidRDefault="00F950BC" w:rsidP="0084732D">
      <w:pPr>
        <w:ind w:right="-468"/>
        <w:jc w:val="both"/>
        <w:rPr>
          <w:b/>
          <w:i/>
          <w:color w:val="000000"/>
          <w:sz w:val="22"/>
          <w:szCs w:val="22"/>
          <w:u w:val="single"/>
        </w:rPr>
      </w:pPr>
      <w:r w:rsidRPr="00E82E05">
        <w:rPr>
          <w:b/>
          <w:i/>
          <w:color w:val="000000"/>
          <w:sz w:val="22"/>
          <w:szCs w:val="22"/>
          <w:u w:val="single"/>
        </w:rPr>
        <w:t>Versement d’une prime exceptionnelle dans le cadre de l’état d’urgence sanitaire déclaré pour faire face à l’épidémie de covid-19</w:t>
      </w:r>
    </w:p>
    <w:p w:rsidR="00F950BC" w:rsidRPr="00E82E05" w:rsidRDefault="00444376" w:rsidP="0084732D">
      <w:pPr>
        <w:ind w:right="-468"/>
        <w:jc w:val="both"/>
        <w:rPr>
          <w:color w:val="000000"/>
          <w:sz w:val="22"/>
          <w:szCs w:val="22"/>
        </w:rPr>
      </w:pPr>
      <w:r w:rsidRPr="00E82E05">
        <w:rPr>
          <w:color w:val="000000"/>
          <w:sz w:val="22"/>
          <w:szCs w:val="22"/>
        </w:rPr>
        <w:tab/>
        <w:t>Le Gouvernement a prévu le versement d’une prime exceptionnelle aux agents qui ont été soumis à un surcroît significatif de travail, que ce soit en présentiel ou en télétravail, pendant la crise sanitaire. Il appartient au Conseil Municipal d’ouvrir la possibilité du versement de cette prime.</w:t>
      </w:r>
    </w:p>
    <w:p w:rsidR="00444376" w:rsidRPr="00E82E05" w:rsidRDefault="00444376" w:rsidP="0084732D">
      <w:pPr>
        <w:ind w:right="-468"/>
        <w:jc w:val="both"/>
        <w:rPr>
          <w:color w:val="000000"/>
          <w:sz w:val="22"/>
          <w:szCs w:val="22"/>
        </w:rPr>
      </w:pPr>
      <w:r w:rsidRPr="00E82E05">
        <w:rPr>
          <w:color w:val="000000"/>
          <w:sz w:val="22"/>
          <w:szCs w:val="22"/>
        </w:rPr>
        <w:tab/>
        <w:t>Par 14 voix POUR et 1 abstention, il a été décidé le versement de cette prime aux 5 agents municipaux qui ont été présents durant la période du confinement.</w:t>
      </w:r>
    </w:p>
    <w:p w:rsidR="00444376" w:rsidRPr="00E82E05" w:rsidRDefault="00444376" w:rsidP="0084732D">
      <w:pPr>
        <w:ind w:right="-468"/>
        <w:jc w:val="both"/>
        <w:rPr>
          <w:color w:val="000000"/>
          <w:sz w:val="22"/>
          <w:szCs w:val="22"/>
        </w:rPr>
      </w:pPr>
    </w:p>
    <w:p w:rsidR="00444376" w:rsidRPr="00E82E05" w:rsidRDefault="00444376" w:rsidP="0084732D">
      <w:pPr>
        <w:ind w:right="-468"/>
        <w:jc w:val="both"/>
        <w:rPr>
          <w:b/>
          <w:i/>
          <w:color w:val="000000"/>
          <w:sz w:val="22"/>
          <w:szCs w:val="22"/>
          <w:u w:val="single"/>
        </w:rPr>
      </w:pPr>
      <w:r w:rsidRPr="00E82E05">
        <w:rPr>
          <w:b/>
          <w:i/>
          <w:color w:val="000000"/>
          <w:sz w:val="22"/>
          <w:szCs w:val="22"/>
          <w:u w:val="single"/>
        </w:rPr>
        <w:t>Renouvellement de dérogation des rythmes scolaires</w:t>
      </w:r>
    </w:p>
    <w:p w:rsidR="00444376" w:rsidRPr="00E82E05" w:rsidRDefault="00444376" w:rsidP="0084732D">
      <w:pPr>
        <w:ind w:right="-468"/>
        <w:jc w:val="both"/>
        <w:rPr>
          <w:color w:val="000000"/>
          <w:sz w:val="22"/>
          <w:szCs w:val="22"/>
        </w:rPr>
      </w:pPr>
      <w:r w:rsidRPr="00E82E05">
        <w:rPr>
          <w:color w:val="000000"/>
          <w:sz w:val="22"/>
          <w:szCs w:val="22"/>
        </w:rPr>
        <w:tab/>
        <w:t xml:space="preserve">Par délibération en date du 21 juin 2017, il avait été décidé un retour à la semaine de 4 jours à la rentrée scolaire 2017/2018. </w:t>
      </w:r>
      <w:r w:rsidR="0073469E" w:rsidRPr="00E82E05">
        <w:rPr>
          <w:color w:val="000000"/>
          <w:sz w:val="22"/>
          <w:szCs w:val="22"/>
        </w:rPr>
        <w:t>Cette décision ne peut porter sur une durée supérieure à 3 ans. C’est pourquoi il est demandé le maintien de la semaine de 4 jours à la rentrée scolaire 2020/2021.</w:t>
      </w:r>
    </w:p>
    <w:p w:rsidR="0073469E" w:rsidRPr="00E82E05" w:rsidRDefault="0073469E" w:rsidP="0084732D">
      <w:pPr>
        <w:ind w:right="-468"/>
        <w:jc w:val="both"/>
        <w:rPr>
          <w:color w:val="000000"/>
          <w:sz w:val="22"/>
          <w:szCs w:val="22"/>
        </w:rPr>
      </w:pPr>
    </w:p>
    <w:p w:rsidR="0073469E" w:rsidRPr="00E82E05" w:rsidRDefault="0073469E" w:rsidP="0084732D">
      <w:pPr>
        <w:ind w:right="-468"/>
        <w:jc w:val="both"/>
        <w:rPr>
          <w:b/>
          <w:i/>
          <w:color w:val="000000"/>
          <w:sz w:val="22"/>
          <w:szCs w:val="22"/>
          <w:u w:val="single"/>
        </w:rPr>
      </w:pPr>
      <w:r w:rsidRPr="00E82E05">
        <w:rPr>
          <w:b/>
          <w:i/>
          <w:color w:val="000000"/>
          <w:sz w:val="22"/>
          <w:szCs w:val="22"/>
          <w:u w:val="single"/>
        </w:rPr>
        <w:t>Location appartement n°2 « 7 rue de la Gare »</w:t>
      </w:r>
    </w:p>
    <w:p w:rsidR="008D067D" w:rsidRPr="00E82E05" w:rsidRDefault="008D067D" w:rsidP="008D067D">
      <w:pPr>
        <w:jc w:val="both"/>
        <w:rPr>
          <w:sz w:val="22"/>
          <w:szCs w:val="22"/>
        </w:rPr>
      </w:pPr>
      <w:r w:rsidRPr="00E82E05">
        <w:rPr>
          <w:sz w:val="22"/>
          <w:szCs w:val="22"/>
        </w:rPr>
        <w:tab/>
        <w:t>L’appartement étant vacant, un bail a été signé avec Monsieur Gérard SEIVE  le 25 avril 2020.</w:t>
      </w:r>
    </w:p>
    <w:p w:rsidR="008D067D" w:rsidRPr="00E82E05" w:rsidRDefault="008D067D" w:rsidP="008D067D">
      <w:pPr>
        <w:jc w:val="both"/>
        <w:rPr>
          <w:sz w:val="22"/>
          <w:szCs w:val="22"/>
        </w:rPr>
      </w:pPr>
      <w:r w:rsidRPr="00E82E05">
        <w:rPr>
          <w:sz w:val="22"/>
          <w:szCs w:val="22"/>
        </w:rPr>
        <w:tab/>
        <w:t>Le loyer mensuel sera de 230 Euros, avec un dépôt de garantie égal à un mois de loyer.</w:t>
      </w:r>
    </w:p>
    <w:p w:rsidR="0084732D" w:rsidRPr="00E82E05" w:rsidRDefault="0084732D" w:rsidP="0084732D">
      <w:pPr>
        <w:ind w:right="-468"/>
        <w:jc w:val="center"/>
        <w:rPr>
          <w:b/>
          <w:bCs/>
          <w:color w:val="000000"/>
          <w:sz w:val="22"/>
          <w:szCs w:val="22"/>
          <w:u w:val="single"/>
        </w:rPr>
      </w:pPr>
    </w:p>
    <w:p w:rsidR="00CA7136" w:rsidRPr="00E82E05" w:rsidRDefault="00CA7136" w:rsidP="00CA7136">
      <w:pPr>
        <w:pStyle w:val="Corpsdetexte"/>
        <w:rPr>
          <w:b/>
          <w:i/>
          <w:u w:val="single"/>
        </w:rPr>
      </w:pPr>
      <w:r w:rsidRPr="00E82E05">
        <w:rPr>
          <w:b/>
          <w:i/>
          <w:u w:val="single"/>
        </w:rPr>
        <w:t>Travaux aux bâtiments communaux (programme 2020) – Demande de subvention</w:t>
      </w:r>
    </w:p>
    <w:p w:rsidR="00CA7136" w:rsidRPr="00E82E05" w:rsidRDefault="00CA7136" w:rsidP="00CA7136">
      <w:pPr>
        <w:pStyle w:val="Corpsdetexte"/>
      </w:pPr>
      <w:r w:rsidRPr="00E82E05">
        <w:tab/>
        <w:t xml:space="preserve">La demande de subvention faite auprès du Conseil Départemental pour la réfection de la toiture « 5 rue de la Gare » a obtenu un accord de principe </w:t>
      </w:r>
      <w:r w:rsidR="00E63563" w:rsidRPr="00E82E05">
        <w:t>le 7 mai 2020.</w:t>
      </w:r>
    </w:p>
    <w:p w:rsidR="00E63563" w:rsidRPr="00E82E05" w:rsidRDefault="00E63563" w:rsidP="00CA7136">
      <w:pPr>
        <w:pStyle w:val="Corpsdetexte"/>
      </w:pPr>
      <w:r w:rsidRPr="00E82E05">
        <w:tab/>
        <w:t>Le programme définitif des travaux est arrêté à la somme de 25 655.20 Euros hors taxes</w:t>
      </w:r>
      <w:r w:rsidR="002C535F" w:rsidRPr="00E82E05">
        <w:t>. Il est demandé l’accord définitif au Conseil Départemental pour l’attribution de la subvention au titre du dispositif de soutien aux travaux sur le bâti (programme 2020).</w:t>
      </w:r>
    </w:p>
    <w:p w:rsidR="00891D1D" w:rsidRDefault="00891D1D" w:rsidP="00891D1D">
      <w:pPr>
        <w:pStyle w:val="Default"/>
        <w:ind w:firstLine="708"/>
        <w:rPr>
          <w:sz w:val="20"/>
          <w:szCs w:val="20"/>
        </w:rPr>
      </w:pPr>
    </w:p>
    <w:p w:rsidR="00891D1D" w:rsidRDefault="00891D1D" w:rsidP="00891D1D">
      <w:pPr>
        <w:jc w:val="both"/>
        <w:rPr>
          <w:b/>
          <w:i/>
          <w:sz w:val="22"/>
          <w:szCs w:val="22"/>
          <w:u w:val="single"/>
        </w:rPr>
      </w:pPr>
      <w:r>
        <w:rPr>
          <w:b/>
          <w:i/>
          <w:sz w:val="22"/>
          <w:szCs w:val="22"/>
          <w:u w:val="single"/>
        </w:rPr>
        <w:t>Droit de préemption</w:t>
      </w:r>
    </w:p>
    <w:p w:rsidR="00891D1D" w:rsidRDefault="00891D1D" w:rsidP="00891D1D">
      <w:pPr>
        <w:jc w:val="both"/>
        <w:rPr>
          <w:sz w:val="22"/>
          <w:szCs w:val="22"/>
        </w:rPr>
      </w:pPr>
      <w:r>
        <w:rPr>
          <w:sz w:val="22"/>
          <w:szCs w:val="22"/>
        </w:rPr>
        <w:tab/>
        <w:t>Le Conseil Municipal examine les déclarations d’intention d’aliéner des biens soumis au droit de préemption présentées par :</w:t>
      </w:r>
    </w:p>
    <w:p w:rsidR="00891D1D" w:rsidRDefault="00891D1D" w:rsidP="00891D1D">
      <w:pPr>
        <w:jc w:val="both"/>
        <w:rPr>
          <w:sz w:val="22"/>
          <w:szCs w:val="22"/>
        </w:rPr>
      </w:pPr>
      <w:r>
        <w:rPr>
          <w:sz w:val="22"/>
          <w:szCs w:val="22"/>
        </w:rPr>
        <w:tab/>
        <w:t xml:space="preserve">- Maître </w:t>
      </w:r>
      <w:r w:rsidR="002C535F">
        <w:rPr>
          <w:sz w:val="22"/>
          <w:szCs w:val="22"/>
        </w:rPr>
        <w:t>Isabelle GACHET-INGRAND</w:t>
      </w:r>
      <w:r>
        <w:rPr>
          <w:sz w:val="22"/>
          <w:szCs w:val="22"/>
        </w:rPr>
        <w:t xml:space="preserve">, Notaire, à savoir une propriété cadastrée section </w:t>
      </w:r>
      <w:r w:rsidR="002C535F">
        <w:rPr>
          <w:sz w:val="22"/>
          <w:szCs w:val="22"/>
        </w:rPr>
        <w:t>AX</w:t>
      </w:r>
      <w:r>
        <w:rPr>
          <w:sz w:val="22"/>
          <w:szCs w:val="22"/>
        </w:rPr>
        <w:t xml:space="preserve"> n° </w:t>
      </w:r>
      <w:r w:rsidR="002C535F">
        <w:rPr>
          <w:sz w:val="22"/>
          <w:szCs w:val="22"/>
        </w:rPr>
        <w:t>307</w:t>
      </w:r>
      <w:r>
        <w:rPr>
          <w:sz w:val="22"/>
          <w:szCs w:val="22"/>
        </w:rPr>
        <w:t xml:space="preserve">, sise « </w:t>
      </w:r>
      <w:r w:rsidR="002C535F">
        <w:rPr>
          <w:sz w:val="22"/>
          <w:szCs w:val="22"/>
        </w:rPr>
        <w:t>17 route d’</w:t>
      </w:r>
      <w:proofErr w:type="spellStart"/>
      <w:r w:rsidR="002C535F">
        <w:rPr>
          <w:sz w:val="22"/>
          <w:szCs w:val="22"/>
        </w:rPr>
        <w:t>Aurouër</w:t>
      </w:r>
      <w:proofErr w:type="spellEnd"/>
      <w:r>
        <w:rPr>
          <w:sz w:val="22"/>
          <w:szCs w:val="22"/>
        </w:rPr>
        <w:t xml:space="preserve"> », appartenant à Monsieur et Madame </w:t>
      </w:r>
      <w:r w:rsidR="002C535F">
        <w:rPr>
          <w:sz w:val="22"/>
          <w:szCs w:val="22"/>
        </w:rPr>
        <w:t>KAMINSKI Stephan</w:t>
      </w:r>
      <w:r>
        <w:rPr>
          <w:sz w:val="22"/>
          <w:szCs w:val="22"/>
        </w:rPr>
        <w:t>.</w:t>
      </w:r>
    </w:p>
    <w:p w:rsidR="00891D1D" w:rsidRDefault="00891D1D" w:rsidP="00891D1D">
      <w:pPr>
        <w:jc w:val="both"/>
        <w:rPr>
          <w:sz w:val="22"/>
          <w:szCs w:val="22"/>
        </w:rPr>
      </w:pPr>
      <w:r>
        <w:rPr>
          <w:sz w:val="22"/>
          <w:szCs w:val="22"/>
        </w:rPr>
        <w:tab/>
        <w:t xml:space="preserve">- </w:t>
      </w:r>
      <w:r w:rsidR="002C535F">
        <w:rPr>
          <w:sz w:val="22"/>
          <w:szCs w:val="22"/>
        </w:rPr>
        <w:t>Maître Arnaud ROUDILLON</w:t>
      </w:r>
      <w:r>
        <w:rPr>
          <w:sz w:val="22"/>
          <w:szCs w:val="22"/>
        </w:rPr>
        <w:t xml:space="preserve">, Notaire, à savoir </w:t>
      </w:r>
      <w:r w:rsidR="002C535F">
        <w:rPr>
          <w:sz w:val="22"/>
          <w:szCs w:val="22"/>
        </w:rPr>
        <w:t>une propriété</w:t>
      </w:r>
      <w:r>
        <w:rPr>
          <w:sz w:val="22"/>
          <w:szCs w:val="22"/>
        </w:rPr>
        <w:t xml:space="preserve"> cadastré</w:t>
      </w:r>
      <w:r w:rsidR="002C535F">
        <w:rPr>
          <w:sz w:val="22"/>
          <w:szCs w:val="22"/>
        </w:rPr>
        <w:t>e</w:t>
      </w:r>
      <w:r>
        <w:rPr>
          <w:sz w:val="22"/>
          <w:szCs w:val="22"/>
        </w:rPr>
        <w:t xml:space="preserve"> section AX n° </w:t>
      </w:r>
      <w:r w:rsidR="002C535F">
        <w:rPr>
          <w:sz w:val="22"/>
          <w:szCs w:val="22"/>
        </w:rPr>
        <w:t>138</w:t>
      </w:r>
      <w:r>
        <w:rPr>
          <w:sz w:val="22"/>
          <w:szCs w:val="22"/>
        </w:rPr>
        <w:t>, sis</w:t>
      </w:r>
      <w:r w:rsidR="007F647B">
        <w:rPr>
          <w:sz w:val="22"/>
          <w:szCs w:val="22"/>
        </w:rPr>
        <w:t>e</w:t>
      </w:r>
      <w:r>
        <w:rPr>
          <w:sz w:val="22"/>
          <w:szCs w:val="22"/>
        </w:rPr>
        <w:t xml:space="preserve"> «</w:t>
      </w:r>
      <w:r w:rsidR="007F647B">
        <w:rPr>
          <w:sz w:val="22"/>
          <w:szCs w:val="22"/>
        </w:rPr>
        <w:t xml:space="preserve">41 </w:t>
      </w:r>
      <w:r w:rsidR="00D336B1">
        <w:rPr>
          <w:sz w:val="22"/>
          <w:szCs w:val="22"/>
        </w:rPr>
        <w:t>route de Paris</w:t>
      </w:r>
      <w:r>
        <w:rPr>
          <w:sz w:val="22"/>
          <w:szCs w:val="22"/>
        </w:rPr>
        <w:t xml:space="preserve">  », appartenant à Madame </w:t>
      </w:r>
      <w:r w:rsidR="00D336B1">
        <w:rPr>
          <w:sz w:val="22"/>
          <w:szCs w:val="22"/>
        </w:rPr>
        <w:t>Brigitte MARTIN</w:t>
      </w:r>
      <w:r>
        <w:rPr>
          <w:sz w:val="22"/>
          <w:szCs w:val="22"/>
        </w:rPr>
        <w:t>.</w:t>
      </w:r>
    </w:p>
    <w:p w:rsidR="00D336B1" w:rsidRDefault="00891D1D" w:rsidP="00891D1D">
      <w:pPr>
        <w:jc w:val="both"/>
        <w:rPr>
          <w:sz w:val="22"/>
          <w:szCs w:val="22"/>
        </w:rPr>
      </w:pPr>
      <w:r>
        <w:rPr>
          <w:sz w:val="22"/>
          <w:szCs w:val="22"/>
        </w:rPr>
        <w:tab/>
        <w:t xml:space="preserve">- </w:t>
      </w:r>
      <w:r w:rsidR="00D336B1">
        <w:rPr>
          <w:sz w:val="22"/>
          <w:szCs w:val="22"/>
        </w:rPr>
        <w:t>Maître François PERROT</w:t>
      </w:r>
      <w:r>
        <w:rPr>
          <w:sz w:val="22"/>
          <w:szCs w:val="22"/>
        </w:rPr>
        <w:t xml:space="preserve">, Notaire, à savoir une propriété cadastrée section AX n° </w:t>
      </w:r>
      <w:r w:rsidR="00D336B1">
        <w:rPr>
          <w:sz w:val="22"/>
          <w:szCs w:val="22"/>
        </w:rPr>
        <w:t>152</w:t>
      </w:r>
      <w:r>
        <w:rPr>
          <w:sz w:val="22"/>
          <w:szCs w:val="22"/>
        </w:rPr>
        <w:t>, sise « </w:t>
      </w:r>
      <w:r w:rsidR="00D336B1">
        <w:rPr>
          <w:sz w:val="22"/>
          <w:szCs w:val="22"/>
        </w:rPr>
        <w:t>3 rue de l’Eglise</w:t>
      </w:r>
      <w:r>
        <w:rPr>
          <w:sz w:val="22"/>
          <w:szCs w:val="22"/>
        </w:rPr>
        <w:t xml:space="preserve"> », appartenant </w:t>
      </w:r>
      <w:r w:rsidR="00D336B1">
        <w:rPr>
          <w:sz w:val="22"/>
          <w:szCs w:val="22"/>
        </w:rPr>
        <w:t>aux consorts BARBIER</w:t>
      </w:r>
    </w:p>
    <w:p w:rsidR="00891D1D" w:rsidRDefault="00D336B1" w:rsidP="00891D1D">
      <w:pPr>
        <w:jc w:val="both"/>
        <w:rPr>
          <w:sz w:val="22"/>
          <w:szCs w:val="22"/>
        </w:rPr>
      </w:pPr>
      <w:r>
        <w:rPr>
          <w:sz w:val="22"/>
          <w:szCs w:val="22"/>
        </w:rPr>
        <w:tab/>
        <w:t xml:space="preserve">- Maître Laurent ROGEON, Notaire, à savoir une propriété cadastrée section AO n° 171, sise « 5 rue du </w:t>
      </w:r>
      <w:proofErr w:type="spellStart"/>
      <w:r>
        <w:rPr>
          <w:sz w:val="22"/>
          <w:szCs w:val="22"/>
        </w:rPr>
        <w:t>Fouillon</w:t>
      </w:r>
      <w:proofErr w:type="spellEnd"/>
      <w:r>
        <w:rPr>
          <w:sz w:val="22"/>
          <w:szCs w:val="22"/>
        </w:rPr>
        <w:t> », appartenant à la SCI M.A.A.</w:t>
      </w:r>
    </w:p>
    <w:p w:rsidR="00D336B1" w:rsidRDefault="00D336B1" w:rsidP="00891D1D">
      <w:pPr>
        <w:jc w:val="both"/>
        <w:rPr>
          <w:sz w:val="22"/>
          <w:szCs w:val="22"/>
        </w:rPr>
      </w:pPr>
      <w:r>
        <w:rPr>
          <w:sz w:val="22"/>
          <w:szCs w:val="22"/>
        </w:rPr>
        <w:tab/>
        <w:t>- Maître Pascale DOUPEUX, Notaire, à savoir une propriété cadastrée section AY n° 37, 224, 473, sise « 7 rue Emile Guillaumin », appartenant aux consorts MARTIN.</w:t>
      </w:r>
    </w:p>
    <w:p w:rsidR="00D336B1" w:rsidRDefault="00E82E05" w:rsidP="00891D1D">
      <w:pPr>
        <w:jc w:val="both"/>
        <w:rPr>
          <w:sz w:val="22"/>
          <w:szCs w:val="22"/>
        </w:rPr>
      </w:pPr>
      <w:r>
        <w:rPr>
          <w:sz w:val="22"/>
          <w:szCs w:val="22"/>
        </w:rPr>
        <w:lastRenderedPageBreak/>
        <w:tab/>
        <w:t>- la SCP PARRY NAUDIN DELMAS, Notaires, à savoir une propriété cadastrée section AX n° 257, sise « 8 route d’</w:t>
      </w:r>
      <w:proofErr w:type="spellStart"/>
      <w:r>
        <w:rPr>
          <w:sz w:val="22"/>
          <w:szCs w:val="22"/>
        </w:rPr>
        <w:t>Aurouër</w:t>
      </w:r>
      <w:proofErr w:type="spellEnd"/>
      <w:r>
        <w:rPr>
          <w:sz w:val="22"/>
          <w:szCs w:val="22"/>
        </w:rPr>
        <w:t> », appartenant à Monsieur Gilles ROGUES.</w:t>
      </w:r>
    </w:p>
    <w:p w:rsidR="00891D1D" w:rsidRDefault="00891D1D" w:rsidP="00891D1D">
      <w:pPr>
        <w:ind w:firstLine="708"/>
        <w:jc w:val="both"/>
        <w:rPr>
          <w:sz w:val="22"/>
          <w:szCs w:val="22"/>
        </w:rPr>
      </w:pPr>
      <w:r>
        <w:rPr>
          <w:sz w:val="22"/>
          <w:szCs w:val="22"/>
        </w:rPr>
        <w:t>Pour l’ensemble de ces biens, le Conseil Municipal décide de ne pas exercer son droit de préemption.</w:t>
      </w:r>
    </w:p>
    <w:p w:rsidR="00891D1D" w:rsidRDefault="00891D1D" w:rsidP="00891D1D">
      <w:pPr>
        <w:ind w:firstLine="708"/>
        <w:jc w:val="both"/>
        <w:rPr>
          <w:sz w:val="20"/>
          <w:szCs w:val="20"/>
        </w:rPr>
      </w:pPr>
    </w:p>
    <w:p w:rsidR="00891D1D" w:rsidRDefault="00891D1D" w:rsidP="00891D1D">
      <w:pPr>
        <w:jc w:val="both"/>
        <w:rPr>
          <w:sz w:val="20"/>
          <w:szCs w:val="20"/>
        </w:rPr>
      </w:pPr>
      <w:r>
        <w:rPr>
          <w:sz w:val="22"/>
          <w:szCs w:val="22"/>
        </w:rPr>
        <w:tab/>
      </w:r>
    </w:p>
    <w:p w:rsidR="00891D1D" w:rsidRDefault="00891D1D" w:rsidP="00891D1D">
      <w:pPr>
        <w:pStyle w:val="Corpsdetexte"/>
        <w:rPr>
          <w:b/>
        </w:rPr>
      </w:pPr>
      <w:r>
        <w:rPr>
          <w:b/>
          <w:u w:val="single"/>
        </w:rPr>
        <w:t>RAPPORT DES COMMISSIONS</w:t>
      </w:r>
      <w:r>
        <w:rPr>
          <w:b/>
        </w:rPr>
        <w:t> :</w:t>
      </w:r>
    </w:p>
    <w:p w:rsidR="00891D1D" w:rsidRDefault="00804F62" w:rsidP="00891D1D">
      <w:pPr>
        <w:pStyle w:val="Corpsdetexte"/>
        <w:rPr>
          <w:i/>
        </w:rPr>
      </w:pPr>
      <w:r>
        <w:rPr>
          <w:i/>
        </w:rPr>
        <w:t xml:space="preserve">Il est demandé aux rapporteurs des commissions de communiquer les </w:t>
      </w:r>
      <w:proofErr w:type="spellStart"/>
      <w:r>
        <w:rPr>
          <w:i/>
        </w:rPr>
        <w:t>compte</w:t>
      </w:r>
      <w:r w:rsidR="00E53ADA">
        <w:rPr>
          <w:i/>
        </w:rPr>
        <w:t>s</w:t>
      </w:r>
      <w:r>
        <w:rPr>
          <w:i/>
        </w:rPr>
        <w:t>-rendus</w:t>
      </w:r>
      <w:proofErr w:type="spellEnd"/>
      <w:r>
        <w:rPr>
          <w:i/>
        </w:rPr>
        <w:t xml:space="preserve"> des réunions à l’ensemble du Conseil Municipal</w:t>
      </w:r>
      <w:r w:rsidR="00E53ADA">
        <w:rPr>
          <w:i/>
        </w:rPr>
        <w:t>. Une trame sera adressée à chacun.</w:t>
      </w:r>
    </w:p>
    <w:p w:rsidR="00804F62" w:rsidRPr="00804F62" w:rsidRDefault="00804F62" w:rsidP="00891D1D">
      <w:pPr>
        <w:pStyle w:val="Corpsdetexte"/>
        <w:rPr>
          <w:i/>
        </w:rPr>
      </w:pPr>
    </w:p>
    <w:p w:rsidR="00891D1D" w:rsidRDefault="00891D1D" w:rsidP="00891D1D">
      <w:pPr>
        <w:pStyle w:val="Corpsdetexte"/>
        <w:rPr>
          <w:b/>
          <w:i/>
        </w:rPr>
      </w:pPr>
      <w:r>
        <w:rPr>
          <w:b/>
          <w:i/>
        </w:rPr>
        <w:t>C.C.A.S. :</w:t>
      </w:r>
    </w:p>
    <w:p w:rsidR="00B97208" w:rsidRDefault="00E82E05" w:rsidP="00891D1D">
      <w:pPr>
        <w:pStyle w:val="Corpsdetexte"/>
      </w:pPr>
      <w:r>
        <w:rPr>
          <w:sz w:val="20"/>
          <w:szCs w:val="20"/>
        </w:rPr>
        <w:t xml:space="preserve">- </w:t>
      </w:r>
      <w:r w:rsidR="00B97208">
        <w:t>Les horaires de livraison des repas aux personnes âgées par SOGIREST n’est pas admissible (entre 18h30 et 23h30). Des entreprises locales vont être contactées afin de connaître leurs tarifs et leurs prestations.</w:t>
      </w:r>
    </w:p>
    <w:p w:rsidR="00891D1D" w:rsidRPr="00B97208" w:rsidRDefault="00B97208" w:rsidP="00891D1D">
      <w:pPr>
        <w:pStyle w:val="Corpsdetexte"/>
      </w:pPr>
      <w:r>
        <w:t xml:space="preserve"> </w:t>
      </w:r>
    </w:p>
    <w:p w:rsidR="00891D1D" w:rsidRDefault="00891D1D" w:rsidP="00891D1D">
      <w:pPr>
        <w:pStyle w:val="Corpsdetexte"/>
        <w:rPr>
          <w:b/>
          <w:i/>
        </w:rPr>
      </w:pPr>
      <w:r>
        <w:rPr>
          <w:b/>
          <w:i/>
        </w:rPr>
        <w:t>COMMISSION SCOLAIRE :</w:t>
      </w:r>
    </w:p>
    <w:p w:rsidR="00891D1D" w:rsidRDefault="00B97208" w:rsidP="00B97208">
      <w:pPr>
        <w:pStyle w:val="Corpsdetexte"/>
      </w:pPr>
      <w:r w:rsidRPr="00B97208">
        <w:t>-</w:t>
      </w:r>
      <w:r>
        <w:t xml:space="preserve"> Le prochain Conseil d’Ecole aura lieu le 23 juin. Martine DUFFAUT représentera Monsieur le Maire et Patrick FINAT représentera </w:t>
      </w:r>
      <w:r w:rsidR="00621260">
        <w:t>la commission technique.</w:t>
      </w:r>
    </w:p>
    <w:p w:rsidR="00891D1D" w:rsidRDefault="00891D1D" w:rsidP="00891D1D">
      <w:pPr>
        <w:pStyle w:val="Corpsdetexte"/>
      </w:pPr>
    </w:p>
    <w:p w:rsidR="00891D1D" w:rsidRDefault="00891D1D" w:rsidP="00891D1D">
      <w:pPr>
        <w:pStyle w:val="Corpsdetexte"/>
        <w:rPr>
          <w:b/>
          <w:i/>
        </w:rPr>
      </w:pPr>
      <w:r>
        <w:rPr>
          <w:b/>
          <w:i/>
        </w:rPr>
        <w:t>COMMISSION EXTRASCOLAIRE :</w:t>
      </w:r>
    </w:p>
    <w:p w:rsidR="00621260" w:rsidRPr="00621260" w:rsidRDefault="00621260" w:rsidP="00621260">
      <w:pPr>
        <w:pStyle w:val="Corpsdetexte"/>
      </w:pPr>
      <w:r w:rsidRPr="00621260">
        <w:t>-</w:t>
      </w:r>
      <w:r>
        <w:t xml:space="preserve"> </w:t>
      </w:r>
      <w:proofErr w:type="spellStart"/>
      <w:r>
        <w:t>Transgourmet</w:t>
      </w:r>
      <w:proofErr w:type="spellEnd"/>
      <w:r>
        <w:t xml:space="preserve"> viendra présenter  le 25 juin, un nouveau logiciel qu’il propose aux cantines.</w:t>
      </w:r>
    </w:p>
    <w:p w:rsidR="00891D1D" w:rsidRDefault="00891D1D" w:rsidP="00891D1D">
      <w:pPr>
        <w:pStyle w:val="Corpsdetexte"/>
        <w:rPr>
          <w:sz w:val="20"/>
          <w:szCs w:val="20"/>
        </w:rPr>
      </w:pPr>
    </w:p>
    <w:p w:rsidR="00891D1D" w:rsidRDefault="00891D1D" w:rsidP="00891D1D">
      <w:pPr>
        <w:pStyle w:val="Corpsdetexte"/>
        <w:rPr>
          <w:b/>
          <w:i/>
        </w:rPr>
      </w:pPr>
      <w:r>
        <w:rPr>
          <w:b/>
          <w:i/>
        </w:rPr>
        <w:t>COMMISSION TECHNIQUE :</w:t>
      </w:r>
    </w:p>
    <w:p w:rsidR="00621260" w:rsidRPr="00621260" w:rsidRDefault="00621260" w:rsidP="00621260">
      <w:pPr>
        <w:pStyle w:val="Corpsdetexte"/>
      </w:pPr>
      <w:r w:rsidRPr="00621260">
        <w:t>-</w:t>
      </w:r>
      <w:r>
        <w:t xml:space="preserve"> La commission se réunira le 24 juin. Des sujets importants sont à traiter rapidement : les chemins, la rue de la Bergerie (sécurité et </w:t>
      </w:r>
      <w:r w:rsidR="00E11EF8">
        <w:t xml:space="preserve">éventuellement </w:t>
      </w:r>
      <w:proofErr w:type="spellStart"/>
      <w:r>
        <w:t>busage</w:t>
      </w:r>
      <w:proofErr w:type="spellEnd"/>
      <w:r>
        <w:t xml:space="preserve"> des fossés</w:t>
      </w:r>
      <w:r w:rsidR="00E11EF8">
        <w:t xml:space="preserve"> avec participation des riverains</w:t>
      </w:r>
      <w:r>
        <w:t>).</w:t>
      </w:r>
    </w:p>
    <w:p w:rsidR="00891D1D" w:rsidRDefault="00891D1D" w:rsidP="00891D1D">
      <w:pPr>
        <w:pStyle w:val="Corpsdetexte"/>
        <w:rPr>
          <w:sz w:val="20"/>
          <w:szCs w:val="20"/>
        </w:rPr>
      </w:pPr>
    </w:p>
    <w:p w:rsidR="00891D1D" w:rsidRDefault="00891D1D" w:rsidP="00891D1D">
      <w:pPr>
        <w:pStyle w:val="Corpsdetexte"/>
        <w:rPr>
          <w:b/>
          <w:i/>
        </w:rPr>
      </w:pPr>
      <w:r>
        <w:rPr>
          <w:b/>
          <w:i/>
        </w:rPr>
        <w:t xml:space="preserve">COMMISSION </w:t>
      </w:r>
      <w:r w:rsidR="002C535F">
        <w:rPr>
          <w:b/>
          <w:i/>
        </w:rPr>
        <w:t xml:space="preserve">PLAN D’AMENAGEMENT DU BOURG ET </w:t>
      </w:r>
      <w:r>
        <w:rPr>
          <w:b/>
          <w:i/>
        </w:rPr>
        <w:t>URBANISME :</w:t>
      </w:r>
    </w:p>
    <w:p w:rsidR="002C535F" w:rsidRDefault="002C535F" w:rsidP="002C535F">
      <w:pPr>
        <w:pStyle w:val="Corpsdetexte"/>
      </w:pPr>
      <w:r w:rsidRPr="002C535F">
        <w:t>-</w:t>
      </w:r>
      <w:r>
        <w:t xml:space="preserve"> Révision du PLU : une réunion a eu lieu ce jour avec les Personnes Publiques Associées (PPA) pour régler quelques points de l’enquête publique. Dans quelques jours, le dossier définitif va être remis en Mairie. Il restera ensuite au Conseil Municipal de le valider.</w:t>
      </w:r>
    </w:p>
    <w:p w:rsidR="002C535F" w:rsidRDefault="002C535F" w:rsidP="002C535F">
      <w:pPr>
        <w:pStyle w:val="Corpsdetexte"/>
      </w:pPr>
      <w:r>
        <w:t>- 1 % Paysage : Mmes DUFFAUT et DE VAULX, Mr BRETON, membres de la commission, seront plus particulièrement délégués au suivi de ce dossier.</w:t>
      </w:r>
    </w:p>
    <w:p w:rsidR="00C622A7" w:rsidRDefault="00C622A7" w:rsidP="002C535F">
      <w:pPr>
        <w:pStyle w:val="Corpsdetexte"/>
      </w:pPr>
      <w:r>
        <w:t xml:space="preserve">- Le compte-rendu de la réunion 1% Paysage qui s’est tenue le 10 juin en visio-conférence est fait : suite à la diffusion auprès des communes de </w:t>
      </w:r>
      <w:proofErr w:type="spellStart"/>
      <w:r>
        <w:t>Trévol</w:t>
      </w:r>
      <w:proofErr w:type="spellEnd"/>
      <w:r>
        <w:t xml:space="preserve">, </w:t>
      </w:r>
      <w:proofErr w:type="spellStart"/>
      <w:r>
        <w:t>Montilly</w:t>
      </w:r>
      <w:proofErr w:type="spellEnd"/>
      <w:r>
        <w:t xml:space="preserve">, Bagneux, </w:t>
      </w:r>
      <w:proofErr w:type="spellStart"/>
      <w:r>
        <w:t>Avermes</w:t>
      </w:r>
      <w:proofErr w:type="spellEnd"/>
      <w:r>
        <w:t xml:space="preserve"> et Villeneuve-sur-Allier d’un questionnaire, des idées principales en sont ressorties.</w:t>
      </w:r>
    </w:p>
    <w:p w:rsidR="00C622A7" w:rsidRDefault="00C622A7" w:rsidP="002C535F">
      <w:pPr>
        <w:pStyle w:val="Corpsdetexte"/>
      </w:pPr>
      <w:r>
        <w:tab/>
        <w:t xml:space="preserve">1/ Habiter le territoire en 2050 (les liaisons piétonnes/cyclistes entre les habitats et le centre-bourg, le lien </w:t>
      </w:r>
      <w:r w:rsidR="00160D55">
        <w:t>entre les espaces publics et les commerces, l’installation de commerces non standard en centre-bourg).</w:t>
      </w:r>
    </w:p>
    <w:p w:rsidR="00160D55" w:rsidRDefault="00160D55" w:rsidP="002C535F">
      <w:pPr>
        <w:pStyle w:val="Corpsdetexte"/>
      </w:pPr>
      <w:r>
        <w:tab/>
        <w:t>2/ Se déplacer sur le territoire en 2050 (que la RN7 ne soit pas trop visible pour préserver le village, influencer les arrêts dans le village, la création de moyens de traverser l’ouvrage pour tous).</w:t>
      </w:r>
    </w:p>
    <w:p w:rsidR="00160D55" w:rsidRDefault="00160D55" w:rsidP="002C535F">
      <w:pPr>
        <w:pStyle w:val="Corpsdetexte"/>
      </w:pPr>
      <w:r>
        <w:tab/>
        <w:t>3/ Valoriser et préserver les ressources naturelles (la présence d’éoliennes semble être plus dérangeant mais on constate une recherche d’usage des énergies renouvelables, les circuits courts et la vente de produits locaux sont recherchés, souhait de conservation des haies de manière naturelle).</w:t>
      </w:r>
    </w:p>
    <w:p w:rsidR="00160D55" w:rsidRPr="002C535F" w:rsidRDefault="00160D55" w:rsidP="002C535F">
      <w:pPr>
        <w:pStyle w:val="Corpsdetexte"/>
      </w:pPr>
      <w:r>
        <w:tab/>
        <w:t>4/ Découvrir et faire connaître les atouts du territoire (donner plus de visibilité et mieux communiquer sur internet /</w:t>
      </w:r>
      <w:proofErr w:type="spellStart"/>
      <w:r>
        <w:t>ré-actualiser</w:t>
      </w:r>
      <w:proofErr w:type="spellEnd"/>
      <w:r>
        <w:t xml:space="preserve"> l’image du territoire, développer un tourisme local à petite échelle, les route des vacances –RN7- est ancienne et manque de sens pour les plus jeunes).</w:t>
      </w:r>
    </w:p>
    <w:p w:rsidR="00891D1D" w:rsidRDefault="00891D1D" w:rsidP="00891D1D">
      <w:pPr>
        <w:pStyle w:val="Corpsdetexte"/>
        <w:rPr>
          <w:sz w:val="20"/>
          <w:szCs w:val="20"/>
        </w:rPr>
      </w:pPr>
    </w:p>
    <w:p w:rsidR="00891D1D" w:rsidRDefault="00891D1D" w:rsidP="00891D1D">
      <w:pPr>
        <w:pStyle w:val="Corpsdetexte"/>
        <w:rPr>
          <w:b/>
          <w:i/>
        </w:rPr>
      </w:pPr>
      <w:r>
        <w:rPr>
          <w:b/>
          <w:i/>
        </w:rPr>
        <w:t>COMMISSION DE</w:t>
      </w:r>
      <w:r w:rsidR="00621260">
        <w:rPr>
          <w:b/>
          <w:i/>
        </w:rPr>
        <w:t xml:space="preserve"> LA VIE ASSOCIATIVE, CULTURELLE, </w:t>
      </w:r>
      <w:r>
        <w:rPr>
          <w:b/>
          <w:i/>
        </w:rPr>
        <w:t xml:space="preserve"> SPORTIVE</w:t>
      </w:r>
      <w:r w:rsidR="00621260">
        <w:rPr>
          <w:b/>
          <w:i/>
        </w:rPr>
        <w:t xml:space="preserve"> ET RÉCEPTIONS</w:t>
      </w:r>
      <w:r>
        <w:rPr>
          <w:b/>
          <w:i/>
        </w:rPr>
        <w:t> :</w:t>
      </w:r>
    </w:p>
    <w:p w:rsidR="00621260" w:rsidRDefault="00621260" w:rsidP="00621260">
      <w:pPr>
        <w:pStyle w:val="Corpsdetexte"/>
      </w:pPr>
      <w:r w:rsidRPr="00621260">
        <w:t>-</w:t>
      </w:r>
      <w:r>
        <w:t xml:space="preserve"> Une rencontre avec les Président</w:t>
      </w:r>
      <w:r w:rsidR="009B1D10">
        <w:t>s d’Associations et de Clubs est à prévoir, notamment pour savoir comment ils envisagent la reprise.</w:t>
      </w:r>
    </w:p>
    <w:p w:rsidR="009762CA" w:rsidRDefault="009762CA" w:rsidP="00621260">
      <w:pPr>
        <w:pStyle w:val="Corpsdetexte"/>
      </w:pPr>
    </w:p>
    <w:p w:rsidR="009762CA" w:rsidRDefault="009762CA" w:rsidP="00621260">
      <w:pPr>
        <w:pStyle w:val="Corpsdetexte"/>
      </w:pPr>
    </w:p>
    <w:p w:rsidR="009762CA" w:rsidRDefault="009762CA" w:rsidP="00621260">
      <w:pPr>
        <w:pStyle w:val="Corpsdetexte"/>
      </w:pPr>
    </w:p>
    <w:p w:rsidR="009762CA" w:rsidRDefault="009762CA" w:rsidP="00621260">
      <w:pPr>
        <w:pStyle w:val="Corpsdetexte"/>
      </w:pPr>
    </w:p>
    <w:p w:rsidR="009B1D10" w:rsidRDefault="009B1D10" w:rsidP="00621260">
      <w:pPr>
        <w:pStyle w:val="Corpsdetexte"/>
      </w:pPr>
    </w:p>
    <w:p w:rsidR="009762CA" w:rsidRDefault="009762CA" w:rsidP="00621260">
      <w:pPr>
        <w:pStyle w:val="Corpsdetexte"/>
        <w:rPr>
          <w:b/>
          <w:i/>
        </w:rPr>
      </w:pPr>
    </w:p>
    <w:p w:rsidR="009B1D10" w:rsidRDefault="009B1D10" w:rsidP="00621260">
      <w:pPr>
        <w:pStyle w:val="Corpsdetexte"/>
        <w:rPr>
          <w:b/>
          <w:i/>
        </w:rPr>
      </w:pPr>
      <w:r>
        <w:rPr>
          <w:b/>
          <w:i/>
        </w:rPr>
        <w:lastRenderedPageBreak/>
        <w:t>COMMISSION D’ADMINISTRATION GÉNÉRALE :</w:t>
      </w:r>
    </w:p>
    <w:p w:rsidR="009D7F82" w:rsidRPr="009D7F82" w:rsidRDefault="009D7F82" w:rsidP="009D7F82">
      <w:pPr>
        <w:pStyle w:val="Corpsdetexte"/>
      </w:pPr>
      <w:r w:rsidRPr="009D7F82">
        <w:t>-</w:t>
      </w:r>
      <w:r>
        <w:t xml:space="preserve"> </w:t>
      </w:r>
      <w:r w:rsidR="00E11EF8">
        <w:t>Des remarques négatives ont été faites au sujet d’</w:t>
      </w:r>
      <w:r>
        <w:t>un agent communal intervenant à la cantine et à la garderie périscolaire.</w:t>
      </w:r>
    </w:p>
    <w:p w:rsidR="00804F62" w:rsidRDefault="00804F62" w:rsidP="00621260">
      <w:pPr>
        <w:pStyle w:val="Corpsdetexte"/>
        <w:rPr>
          <w:b/>
          <w:i/>
        </w:rPr>
      </w:pPr>
    </w:p>
    <w:p w:rsidR="00804F62" w:rsidRDefault="00804F62" w:rsidP="00621260">
      <w:pPr>
        <w:pStyle w:val="Corpsdetexte"/>
        <w:rPr>
          <w:b/>
          <w:i/>
        </w:rPr>
      </w:pPr>
      <w:r>
        <w:rPr>
          <w:b/>
          <w:i/>
        </w:rPr>
        <w:t>COMMISSION D’INFORMATION ET COMMUNICATION :</w:t>
      </w:r>
    </w:p>
    <w:p w:rsidR="00804F62" w:rsidRPr="00804F62" w:rsidRDefault="00804F62" w:rsidP="00804F62">
      <w:pPr>
        <w:pStyle w:val="Corpsdetexte"/>
      </w:pPr>
      <w:r w:rsidRPr="00804F62">
        <w:t>-</w:t>
      </w:r>
      <w:r>
        <w:t xml:space="preserve"> La commission se réunira le 23 juin.</w:t>
      </w:r>
    </w:p>
    <w:p w:rsidR="009B1D10" w:rsidRPr="009B1D10" w:rsidRDefault="009B1D10" w:rsidP="00621260">
      <w:pPr>
        <w:pStyle w:val="Corpsdetexte"/>
      </w:pPr>
    </w:p>
    <w:p w:rsidR="00891D1D" w:rsidRDefault="00891D1D" w:rsidP="00891D1D">
      <w:pPr>
        <w:jc w:val="both"/>
        <w:rPr>
          <w:sz w:val="22"/>
          <w:szCs w:val="22"/>
        </w:rPr>
      </w:pPr>
    </w:p>
    <w:p w:rsidR="00891D1D" w:rsidRDefault="00891D1D" w:rsidP="00891D1D">
      <w:pPr>
        <w:jc w:val="both"/>
        <w:rPr>
          <w:b/>
          <w:sz w:val="22"/>
          <w:szCs w:val="22"/>
        </w:rPr>
      </w:pPr>
      <w:r>
        <w:rPr>
          <w:b/>
          <w:sz w:val="22"/>
          <w:szCs w:val="22"/>
        </w:rPr>
        <w:t>QUESTIONS DIVERSES :</w:t>
      </w:r>
    </w:p>
    <w:p w:rsidR="00891D1D" w:rsidRDefault="00E53ADA" w:rsidP="00E53ADA">
      <w:pPr>
        <w:jc w:val="both"/>
        <w:rPr>
          <w:sz w:val="22"/>
          <w:szCs w:val="22"/>
        </w:rPr>
      </w:pPr>
      <w:r w:rsidRPr="00E53ADA">
        <w:rPr>
          <w:sz w:val="22"/>
          <w:szCs w:val="22"/>
        </w:rPr>
        <w:t>-</w:t>
      </w:r>
      <w:r>
        <w:rPr>
          <w:sz w:val="22"/>
          <w:szCs w:val="22"/>
        </w:rPr>
        <w:t xml:space="preserve"> L’ex cabinet de kinésithérapeutes va être mis en vente prochainement. La propriétaire l’a proposé à la commune. Un rendez-vous sera pris avec cette personne afin d</w:t>
      </w:r>
      <w:r w:rsidR="00E11EF8">
        <w:rPr>
          <w:sz w:val="22"/>
          <w:szCs w:val="22"/>
        </w:rPr>
        <w:t xml:space="preserve">’étudier s’il y a lieu de </w:t>
      </w:r>
      <w:bookmarkStart w:id="0" w:name="_GoBack"/>
      <w:bookmarkEnd w:id="0"/>
      <w:r>
        <w:rPr>
          <w:sz w:val="22"/>
          <w:szCs w:val="22"/>
        </w:rPr>
        <w:t xml:space="preserve"> lui faire une proposition.</w:t>
      </w:r>
    </w:p>
    <w:p w:rsidR="009D7F82" w:rsidRPr="00E53ADA" w:rsidRDefault="009D7F82" w:rsidP="00E53ADA">
      <w:pPr>
        <w:jc w:val="both"/>
        <w:rPr>
          <w:sz w:val="22"/>
          <w:szCs w:val="22"/>
        </w:rPr>
      </w:pPr>
      <w:r>
        <w:rPr>
          <w:sz w:val="22"/>
          <w:szCs w:val="22"/>
        </w:rPr>
        <w:t>- Courant 2017, le Conseil Départemental avait été sollicité pour rétablir un point d’arrêt de transport scolaire au lieu-dit « </w:t>
      </w:r>
      <w:proofErr w:type="spellStart"/>
      <w:r>
        <w:rPr>
          <w:sz w:val="22"/>
          <w:szCs w:val="22"/>
        </w:rPr>
        <w:t>Lucenat</w:t>
      </w:r>
      <w:proofErr w:type="spellEnd"/>
      <w:r>
        <w:rPr>
          <w:sz w:val="22"/>
          <w:szCs w:val="22"/>
        </w:rPr>
        <w:t xml:space="preserve"> ». Cette demande avait reçu un avis défavorable, en raison du rallongement du parcours (+ 3.6 kms), de la traversée difficile au niveau de la RN7 et le ré-enchainement des cars impossible. La Municipalité est à nouveau sollicitée pour </w:t>
      </w:r>
      <w:proofErr w:type="spellStart"/>
      <w:r>
        <w:rPr>
          <w:sz w:val="22"/>
          <w:szCs w:val="22"/>
        </w:rPr>
        <w:t>re-demander</w:t>
      </w:r>
      <w:proofErr w:type="spellEnd"/>
      <w:r>
        <w:rPr>
          <w:sz w:val="22"/>
          <w:szCs w:val="22"/>
        </w:rPr>
        <w:t xml:space="preserve"> </w:t>
      </w:r>
      <w:r w:rsidR="00C622A7">
        <w:rPr>
          <w:sz w:val="22"/>
          <w:szCs w:val="22"/>
        </w:rPr>
        <w:t xml:space="preserve">le rétablissement de cet arrêt, sachant que 7 à 8 enfants seront concernés et que le problème de la traversée de la RN7 ne se pose plus. </w:t>
      </w:r>
    </w:p>
    <w:p w:rsidR="00891D1D" w:rsidRDefault="00891D1D" w:rsidP="00891D1D">
      <w:pPr>
        <w:jc w:val="both"/>
        <w:rPr>
          <w:color w:val="000000"/>
          <w:sz w:val="22"/>
        </w:rPr>
      </w:pPr>
    </w:p>
    <w:p w:rsidR="00891D1D" w:rsidRDefault="00891D1D" w:rsidP="00891D1D">
      <w:pPr>
        <w:ind w:firstLine="708"/>
        <w:jc w:val="both"/>
        <w:rPr>
          <w:color w:val="000000"/>
          <w:sz w:val="22"/>
        </w:rPr>
      </w:pPr>
      <w:r>
        <w:rPr>
          <w:color w:val="000000"/>
          <w:sz w:val="22"/>
        </w:rPr>
        <w:t xml:space="preserve">L’ordre du jour étant clos, la séance est levée. </w:t>
      </w:r>
    </w:p>
    <w:p w:rsidR="00891D1D" w:rsidRDefault="00891D1D" w:rsidP="00891D1D">
      <w:pPr>
        <w:jc w:val="both"/>
        <w:rPr>
          <w:sz w:val="22"/>
          <w:szCs w:val="22"/>
        </w:rPr>
      </w:pPr>
    </w:p>
    <w:p w:rsidR="00891D1D" w:rsidRDefault="00891D1D" w:rsidP="00891D1D"/>
    <w:p w:rsidR="00A83D32" w:rsidRDefault="00A83D32"/>
    <w:sectPr w:rsidR="00A83D32" w:rsidSect="009762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37618"/>
    <w:multiLevelType w:val="hybridMultilevel"/>
    <w:tmpl w:val="5B0E7C4A"/>
    <w:lvl w:ilvl="0" w:tplc="6E30865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AD32FA"/>
    <w:multiLevelType w:val="hybridMultilevel"/>
    <w:tmpl w:val="38B6FD2E"/>
    <w:lvl w:ilvl="0" w:tplc="CF30FB3E">
      <w:start w:val="1"/>
      <w:numFmt w:val="decimal"/>
      <w:lvlText w:val="%1)"/>
      <w:lvlJc w:val="left"/>
      <w:pPr>
        <w:tabs>
          <w:tab w:val="num" w:pos="1065"/>
        </w:tabs>
        <w:ind w:left="1065" w:hanging="360"/>
      </w:p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start w:val="1"/>
      <w:numFmt w:val="decimal"/>
      <w:lvlText w:val="%4."/>
      <w:lvlJc w:val="left"/>
      <w:pPr>
        <w:tabs>
          <w:tab w:val="num" w:pos="3225"/>
        </w:tabs>
        <w:ind w:left="3225" w:hanging="360"/>
      </w:pPr>
    </w:lvl>
    <w:lvl w:ilvl="4" w:tplc="040C0019">
      <w:start w:val="1"/>
      <w:numFmt w:val="lowerLetter"/>
      <w:lvlText w:val="%5."/>
      <w:lvlJc w:val="left"/>
      <w:pPr>
        <w:tabs>
          <w:tab w:val="num" w:pos="3945"/>
        </w:tabs>
        <w:ind w:left="3945" w:hanging="360"/>
      </w:pPr>
    </w:lvl>
    <w:lvl w:ilvl="5" w:tplc="040C001B">
      <w:start w:val="1"/>
      <w:numFmt w:val="lowerRoman"/>
      <w:lvlText w:val="%6."/>
      <w:lvlJc w:val="right"/>
      <w:pPr>
        <w:tabs>
          <w:tab w:val="num" w:pos="4665"/>
        </w:tabs>
        <w:ind w:left="4665" w:hanging="180"/>
      </w:pPr>
    </w:lvl>
    <w:lvl w:ilvl="6" w:tplc="040C000F">
      <w:start w:val="1"/>
      <w:numFmt w:val="decimal"/>
      <w:lvlText w:val="%7."/>
      <w:lvlJc w:val="left"/>
      <w:pPr>
        <w:tabs>
          <w:tab w:val="num" w:pos="5385"/>
        </w:tabs>
        <w:ind w:left="5385" w:hanging="360"/>
      </w:pPr>
    </w:lvl>
    <w:lvl w:ilvl="7" w:tplc="040C0019">
      <w:start w:val="1"/>
      <w:numFmt w:val="lowerLetter"/>
      <w:lvlText w:val="%8."/>
      <w:lvlJc w:val="left"/>
      <w:pPr>
        <w:tabs>
          <w:tab w:val="num" w:pos="6105"/>
        </w:tabs>
        <w:ind w:left="6105" w:hanging="360"/>
      </w:pPr>
    </w:lvl>
    <w:lvl w:ilvl="8" w:tplc="040C001B">
      <w:start w:val="1"/>
      <w:numFmt w:val="lowerRoman"/>
      <w:lvlText w:val="%9."/>
      <w:lvlJc w:val="right"/>
      <w:pPr>
        <w:tabs>
          <w:tab w:val="num" w:pos="6825"/>
        </w:tabs>
        <w:ind w:left="6825" w:hanging="180"/>
      </w:pPr>
    </w:lvl>
  </w:abstractNum>
  <w:abstractNum w:abstractNumId="2">
    <w:nsid w:val="27553358"/>
    <w:multiLevelType w:val="hybridMultilevel"/>
    <w:tmpl w:val="04FA626C"/>
    <w:lvl w:ilvl="0" w:tplc="6CFEE4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B87257"/>
    <w:multiLevelType w:val="hybridMultilevel"/>
    <w:tmpl w:val="DF043960"/>
    <w:lvl w:ilvl="0" w:tplc="13CA929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020EB4"/>
    <w:multiLevelType w:val="hybridMultilevel"/>
    <w:tmpl w:val="10A63270"/>
    <w:lvl w:ilvl="0" w:tplc="733E774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8D770FE"/>
    <w:multiLevelType w:val="hybridMultilevel"/>
    <w:tmpl w:val="7F50A088"/>
    <w:lvl w:ilvl="0" w:tplc="E834BA02">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Times New Roman"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Times New Roman"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6">
    <w:nsid w:val="5E9E2563"/>
    <w:multiLevelType w:val="hybridMultilevel"/>
    <w:tmpl w:val="0DACC438"/>
    <w:lvl w:ilvl="0" w:tplc="C6647C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D83726"/>
    <w:multiLevelType w:val="hybridMultilevel"/>
    <w:tmpl w:val="7720608A"/>
    <w:lvl w:ilvl="0" w:tplc="C0E0E45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3DD3867"/>
    <w:multiLevelType w:val="hybridMultilevel"/>
    <w:tmpl w:val="02F6D4D8"/>
    <w:lvl w:ilvl="0" w:tplc="FFD4165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2E21CF"/>
    <w:multiLevelType w:val="hybridMultilevel"/>
    <w:tmpl w:val="F1BEC692"/>
    <w:lvl w:ilvl="0" w:tplc="9F2864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4"/>
  </w:num>
  <w:num w:numId="6">
    <w:abstractNumId w:val="3"/>
  </w:num>
  <w:num w:numId="7">
    <w:abstractNumId w:val="8"/>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1D"/>
    <w:rsid w:val="00160D55"/>
    <w:rsid w:val="001E56C8"/>
    <w:rsid w:val="002C535F"/>
    <w:rsid w:val="00444376"/>
    <w:rsid w:val="00621260"/>
    <w:rsid w:val="0073469E"/>
    <w:rsid w:val="007F647B"/>
    <w:rsid w:val="00804F62"/>
    <w:rsid w:val="0084732D"/>
    <w:rsid w:val="00891D1D"/>
    <w:rsid w:val="008D067D"/>
    <w:rsid w:val="009762CA"/>
    <w:rsid w:val="009B1D10"/>
    <w:rsid w:val="009D7F82"/>
    <w:rsid w:val="00A83D32"/>
    <w:rsid w:val="00AF780D"/>
    <w:rsid w:val="00B97208"/>
    <w:rsid w:val="00C622A7"/>
    <w:rsid w:val="00CA7136"/>
    <w:rsid w:val="00D336B1"/>
    <w:rsid w:val="00E11EF8"/>
    <w:rsid w:val="00E53ADA"/>
    <w:rsid w:val="00E63563"/>
    <w:rsid w:val="00E82E05"/>
    <w:rsid w:val="00E92692"/>
    <w:rsid w:val="00F950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1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91D1D"/>
    <w:pPr>
      <w:keepNext/>
      <w:jc w:val="both"/>
      <w:outlineLvl w:val="0"/>
    </w:pPr>
    <w:rPr>
      <w:b/>
      <w:bCs/>
      <w:i/>
      <w:iCs/>
      <w:sz w:val="22"/>
      <w:szCs w:val="22"/>
      <w:u w:val="single"/>
    </w:rPr>
  </w:style>
  <w:style w:type="paragraph" w:styleId="Titre2">
    <w:name w:val="heading 2"/>
    <w:basedOn w:val="Normal"/>
    <w:next w:val="Normal"/>
    <w:link w:val="Titre2Car"/>
    <w:semiHidden/>
    <w:unhideWhenUsed/>
    <w:qFormat/>
    <w:rsid w:val="00891D1D"/>
    <w:pPr>
      <w:keepNext/>
      <w:outlineLvl w:val="1"/>
    </w:pPr>
    <w:rPr>
      <w:b/>
      <w:bCs/>
      <w:i/>
      <w:iCs/>
      <w:sz w:val="22"/>
      <w:u w:val="single"/>
    </w:rPr>
  </w:style>
  <w:style w:type="paragraph" w:styleId="Titre3">
    <w:name w:val="heading 3"/>
    <w:basedOn w:val="Normal"/>
    <w:next w:val="Normal"/>
    <w:link w:val="Titre3Car"/>
    <w:uiPriority w:val="9"/>
    <w:semiHidden/>
    <w:unhideWhenUsed/>
    <w:qFormat/>
    <w:rsid w:val="0084732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91D1D"/>
    <w:rPr>
      <w:rFonts w:ascii="Times New Roman" w:eastAsia="Times New Roman" w:hAnsi="Times New Roman" w:cs="Times New Roman"/>
      <w:b/>
      <w:bCs/>
      <w:i/>
      <w:iCs/>
      <w:u w:val="single"/>
      <w:lang w:eastAsia="fr-FR"/>
    </w:rPr>
  </w:style>
  <w:style w:type="character" w:customStyle="1" w:styleId="Titre2Car">
    <w:name w:val="Titre 2 Car"/>
    <w:basedOn w:val="Policepardfaut"/>
    <w:link w:val="Titre2"/>
    <w:semiHidden/>
    <w:rsid w:val="00891D1D"/>
    <w:rPr>
      <w:rFonts w:ascii="Times New Roman" w:eastAsia="Times New Roman" w:hAnsi="Times New Roman" w:cs="Times New Roman"/>
      <w:b/>
      <w:bCs/>
      <w:i/>
      <w:iCs/>
      <w:szCs w:val="24"/>
      <w:u w:val="single"/>
      <w:lang w:eastAsia="fr-FR"/>
    </w:rPr>
  </w:style>
  <w:style w:type="paragraph" w:styleId="Titre">
    <w:name w:val="Title"/>
    <w:basedOn w:val="Normal"/>
    <w:link w:val="TitreCar"/>
    <w:qFormat/>
    <w:rsid w:val="00891D1D"/>
    <w:pPr>
      <w:jc w:val="center"/>
    </w:pPr>
    <w:rPr>
      <w:b/>
      <w:color w:val="000000"/>
      <w:u w:val="single"/>
    </w:rPr>
  </w:style>
  <w:style w:type="character" w:customStyle="1" w:styleId="TitreCar">
    <w:name w:val="Titre Car"/>
    <w:basedOn w:val="Policepardfaut"/>
    <w:link w:val="Titre"/>
    <w:rsid w:val="00891D1D"/>
    <w:rPr>
      <w:rFonts w:ascii="Times New Roman" w:eastAsia="Times New Roman" w:hAnsi="Times New Roman" w:cs="Times New Roman"/>
      <w:b/>
      <w:color w:val="000000"/>
      <w:sz w:val="24"/>
      <w:szCs w:val="24"/>
      <w:u w:val="single"/>
      <w:lang w:eastAsia="fr-FR"/>
    </w:rPr>
  </w:style>
  <w:style w:type="paragraph" w:styleId="Corpsdetexte">
    <w:name w:val="Body Text"/>
    <w:basedOn w:val="Normal"/>
    <w:link w:val="CorpsdetexteCar"/>
    <w:semiHidden/>
    <w:unhideWhenUsed/>
    <w:rsid w:val="00891D1D"/>
    <w:pPr>
      <w:jc w:val="both"/>
    </w:pPr>
    <w:rPr>
      <w:sz w:val="22"/>
      <w:szCs w:val="22"/>
    </w:rPr>
  </w:style>
  <w:style w:type="character" w:customStyle="1" w:styleId="CorpsdetexteCar">
    <w:name w:val="Corps de texte Car"/>
    <w:basedOn w:val="Policepardfaut"/>
    <w:link w:val="Corpsdetexte"/>
    <w:semiHidden/>
    <w:rsid w:val="00891D1D"/>
    <w:rPr>
      <w:rFonts w:ascii="Times New Roman" w:eastAsia="Times New Roman" w:hAnsi="Times New Roman" w:cs="Times New Roman"/>
      <w:lang w:eastAsia="fr-FR"/>
    </w:rPr>
  </w:style>
  <w:style w:type="paragraph" w:styleId="Sous-titre">
    <w:name w:val="Subtitle"/>
    <w:basedOn w:val="Normal"/>
    <w:link w:val="Sous-titreCar"/>
    <w:qFormat/>
    <w:rsid w:val="00891D1D"/>
    <w:pPr>
      <w:jc w:val="center"/>
    </w:pPr>
    <w:rPr>
      <w:b/>
      <w:color w:val="000000"/>
      <w:u w:val="single"/>
    </w:rPr>
  </w:style>
  <w:style w:type="character" w:customStyle="1" w:styleId="Sous-titreCar">
    <w:name w:val="Sous-titre Car"/>
    <w:basedOn w:val="Policepardfaut"/>
    <w:link w:val="Sous-titre"/>
    <w:rsid w:val="00891D1D"/>
    <w:rPr>
      <w:rFonts w:ascii="Times New Roman" w:eastAsia="Times New Roman" w:hAnsi="Times New Roman" w:cs="Times New Roman"/>
      <w:b/>
      <w:color w:val="000000"/>
      <w:sz w:val="24"/>
      <w:szCs w:val="24"/>
      <w:u w:val="single"/>
      <w:lang w:eastAsia="fr-FR"/>
    </w:rPr>
  </w:style>
  <w:style w:type="paragraph" w:styleId="Paragraphedeliste">
    <w:name w:val="List Paragraph"/>
    <w:basedOn w:val="Normal"/>
    <w:uiPriority w:val="34"/>
    <w:qFormat/>
    <w:rsid w:val="00891D1D"/>
    <w:pPr>
      <w:ind w:left="720"/>
      <w:contextualSpacing/>
    </w:pPr>
  </w:style>
  <w:style w:type="paragraph" w:customStyle="1" w:styleId="Default">
    <w:name w:val="Default"/>
    <w:rsid w:val="00891D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3Car">
    <w:name w:val="Titre 3 Car"/>
    <w:basedOn w:val="Policepardfaut"/>
    <w:link w:val="Titre3"/>
    <w:uiPriority w:val="9"/>
    <w:semiHidden/>
    <w:rsid w:val="0084732D"/>
    <w:rPr>
      <w:rFonts w:asciiTheme="majorHAnsi" w:eastAsiaTheme="majorEastAsia" w:hAnsiTheme="majorHAnsi" w:cstheme="majorBidi"/>
      <w:b/>
      <w:bCs/>
      <w:color w:val="4F81BD" w:themeColor="accent1"/>
      <w:sz w:val="24"/>
      <w:szCs w:val="24"/>
      <w:lang w:eastAsia="fr-FR"/>
    </w:rPr>
  </w:style>
  <w:style w:type="character" w:styleId="Marquedecommentaire">
    <w:name w:val="annotation reference"/>
    <w:basedOn w:val="Policepardfaut"/>
    <w:uiPriority w:val="99"/>
    <w:semiHidden/>
    <w:unhideWhenUsed/>
    <w:rsid w:val="00F950BC"/>
    <w:rPr>
      <w:sz w:val="16"/>
      <w:szCs w:val="16"/>
    </w:rPr>
  </w:style>
  <w:style w:type="paragraph" w:styleId="Commentaire">
    <w:name w:val="annotation text"/>
    <w:basedOn w:val="Normal"/>
    <w:link w:val="CommentaireCar"/>
    <w:uiPriority w:val="99"/>
    <w:semiHidden/>
    <w:unhideWhenUsed/>
    <w:rsid w:val="00F950BC"/>
    <w:rPr>
      <w:sz w:val="20"/>
      <w:szCs w:val="20"/>
    </w:rPr>
  </w:style>
  <w:style w:type="character" w:customStyle="1" w:styleId="CommentaireCar">
    <w:name w:val="Commentaire Car"/>
    <w:basedOn w:val="Policepardfaut"/>
    <w:link w:val="Commentaire"/>
    <w:uiPriority w:val="99"/>
    <w:semiHidden/>
    <w:rsid w:val="00F950B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950BC"/>
    <w:rPr>
      <w:b/>
      <w:bCs/>
    </w:rPr>
  </w:style>
  <w:style w:type="character" w:customStyle="1" w:styleId="ObjetducommentaireCar">
    <w:name w:val="Objet du commentaire Car"/>
    <w:basedOn w:val="CommentaireCar"/>
    <w:link w:val="Objetducommentaire"/>
    <w:uiPriority w:val="99"/>
    <w:semiHidden/>
    <w:rsid w:val="00F950BC"/>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F950BC"/>
    <w:rPr>
      <w:rFonts w:ascii="Tahoma" w:hAnsi="Tahoma" w:cs="Tahoma"/>
      <w:sz w:val="16"/>
      <w:szCs w:val="16"/>
    </w:rPr>
  </w:style>
  <w:style w:type="character" w:customStyle="1" w:styleId="TextedebullesCar">
    <w:name w:val="Texte de bulles Car"/>
    <w:basedOn w:val="Policepardfaut"/>
    <w:link w:val="Textedebulles"/>
    <w:uiPriority w:val="99"/>
    <w:semiHidden/>
    <w:rsid w:val="00F950BC"/>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1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91D1D"/>
    <w:pPr>
      <w:keepNext/>
      <w:jc w:val="both"/>
      <w:outlineLvl w:val="0"/>
    </w:pPr>
    <w:rPr>
      <w:b/>
      <w:bCs/>
      <w:i/>
      <w:iCs/>
      <w:sz w:val="22"/>
      <w:szCs w:val="22"/>
      <w:u w:val="single"/>
    </w:rPr>
  </w:style>
  <w:style w:type="paragraph" w:styleId="Titre2">
    <w:name w:val="heading 2"/>
    <w:basedOn w:val="Normal"/>
    <w:next w:val="Normal"/>
    <w:link w:val="Titre2Car"/>
    <w:semiHidden/>
    <w:unhideWhenUsed/>
    <w:qFormat/>
    <w:rsid w:val="00891D1D"/>
    <w:pPr>
      <w:keepNext/>
      <w:outlineLvl w:val="1"/>
    </w:pPr>
    <w:rPr>
      <w:b/>
      <w:bCs/>
      <w:i/>
      <w:iCs/>
      <w:sz w:val="22"/>
      <w:u w:val="single"/>
    </w:rPr>
  </w:style>
  <w:style w:type="paragraph" w:styleId="Titre3">
    <w:name w:val="heading 3"/>
    <w:basedOn w:val="Normal"/>
    <w:next w:val="Normal"/>
    <w:link w:val="Titre3Car"/>
    <w:uiPriority w:val="9"/>
    <w:semiHidden/>
    <w:unhideWhenUsed/>
    <w:qFormat/>
    <w:rsid w:val="0084732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91D1D"/>
    <w:rPr>
      <w:rFonts w:ascii="Times New Roman" w:eastAsia="Times New Roman" w:hAnsi="Times New Roman" w:cs="Times New Roman"/>
      <w:b/>
      <w:bCs/>
      <w:i/>
      <w:iCs/>
      <w:u w:val="single"/>
      <w:lang w:eastAsia="fr-FR"/>
    </w:rPr>
  </w:style>
  <w:style w:type="character" w:customStyle="1" w:styleId="Titre2Car">
    <w:name w:val="Titre 2 Car"/>
    <w:basedOn w:val="Policepardfaut"/>
    <w:link w:val="Titre2"/>
    <w:semiHidden/>
    <w:rsid w:val="00891D1D"/>
    <w:rPr>
      <w:rFonts w:ascii="Times New Roman" w:eastAsia="Times New Roman" w:hAnsi="Times New Roman" w:cs="Times New Roman"/>
      <w:b/>
      <w:bCs/>
      <w:i/>
      <w:iCs/>
      <w:szCs w:val="24"/>
      <w:u w:val="single"/>
      <w:lang w:eastAsia="fr-FR"/>
    </w:rPr>
  </w:style>
  <w:style w:type="paragraph" w:styleId="Titre">
    <w:name w:val="Title"/>
    <w:basedOn w:val="Normal"/>
    <w:link w:val="TitreCar"/>
    <w:qFormat/>
    <w:rsid w:val="00891D1D"/>
    <w:pPr>
      <w:jc w:val="center"/>
    </w:pPr>
    <w:rPr>
      <w:b/>
      <w:color w:val="000000"/>
      <w:u w:val="single"/>
    </w:rPr>
  </w:style>
  <w:style w:type="character" w:customStyle="1" w:styleId="TitreCar">
    <w:name w:val="Titre Car"/>
    <w:basedOn w:val="Policepardfaut"/>
    <w:link w:val="Titre"/>
    <w:rsid w:val="00891D1D"/>
    <w:rPr>
      <w:rFonts w:ascii="Times New Roman" w:eastAsia="Times New Roman" w:hAnsi="Times New Roman" w:cs="Times New Roman"/>
      <w:b/>
      <w:color w:val="000000"/>
      <w:sz w:val="24"/>
      <w:szCs w:val="24"/>
      <w:u w:val="single"/>
      <w:lang w:eastAsia="fr-FR"/>
    </w:rPr>
  </w:style>
  <w:style w:type="paragraph" w:styleId="Corpsdetexte">
    <w:name w:val="Body Text"/>
    <w:basedOn w:val="Normal"/>
    <w:link w:val="CorpsdetexteCar"/>
    <w:semiHidden/>
    <w:unhideWhenUsed/>
    <w:rsid w:val="00891D1D"/>
    <w:pPr>
      <w:jc w:val="both"/>
    </w:pPr>
    <w:rPr>
      <w:sz w:val="22"/>
      <w:szCs w:val="22"/>
    </w:rPr>
  </w:style>
  <w:style w:type="character" w:customStyle="1" w:styleId="CorpsdetexteCar">
    <w:name w:val="Corps de texte Car"/>
    <w:basedOn w:val="Policepardfaut"/>
    <w:link w:val="Corpsdetexte"/>
    <w:semiHidden/>
    <w:rsid w:val="00891D1D"/>
    <w:rPr>
      <w:rFonts w:ascii="Times New Roman" w:eastAsia="Times New Roman" w:hAnsi="Times New Roman" w:cs="Times New Roman"/>
      <w:lang w:eastAsia="fr-FR"/>
    </w:rPr>
  </w:style>
  <w:style w:type="paragraph" w:styleId="Sous-titre">
    <w:name w:val="Subtitle"/>
    <w:basedOn w:val="Normal"/>
    <w:link w:val="Sous-titreCar"/>
    <w:qFormat/>
    <w:rsid w:val="00891D1D"/>
    <w:pPr>
      <w:jc w:val="center"/>
    </w:pPr>
    <w:rPr>
      <w:b/>
      <w:color w:val="000000"/>
      <w:u w:val="single"/>
    </w:rPr>
  </w:style>
  <w:style w:type="character" w:customStyle="1" w:styleId="Sous-titreCar">
    <w:name w:val="Sous-titre Car"/>
    <w:basedOn w:val="Policepardfaut"/>
    <w:link w:val="Sous-titre"/>
    <w:rsid w:val="00891D1D"/>
    <w:rPr>
      <w:rFonts w:ascii="Times New Roman" w:eastAsia="Times New Roman" w:hAnsi="Times New Roman" w:cs="Times New Roman"/>
      <w:b/>
      <w:color w:val="000000"/>
      <w:sz w:val="24"/>
      <w:szCs w:val="24"/>
      <w:u w:val="single"/>
      <w:lang w:eastAsia="fr-FR"/>
    </w:rPr>
  </w:style>
  <w:style w:type="paragraph" w:styleId="Paragraphedeliste">
    <w:name w:val="List Paragraph"/>
    <w:basedOn w:val="Normal"/>
    <w:uiPriority w:val="34"/>
    <w:qFormat/>
    <w:rsid w:val="00891D1D"/>
    <w:pPr>
      <w:ind w:left="720"/>
      <w:contextualSpacing/>
    </w:pPr>
  </w:style>
  <w:style w:type="paragraph" w:customStyle="1" w:styleId="Default">
    <w:name w:val="Default"/>
    <w:rsid w:val="00891D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3Car">
    <w:name w:val="Titre 3 Car"/>
    <w:basedOn w:val="Policepardfaut"/>
    <w:link w:val="Titre3"/>
    <w:uiPriority w:val="9"/>
    <w:semiHidden/>
    <w:rsid w:val="0084732D"/>
    <w:rPr>
      <w:rFonts w:asciiTheme="majorHAnsi" w:eastAsiaTheme="majorEastAsia" w:hAnsiTheme="majorHAnsi" w:cstheme="majorBidi"/>
      <w:b/>
      <w:bCs/>
      <w:color w:val="4F81BD" w:themeColor="accent1"/>
      <w:sz w:val="24"/>
      <w:szCs w:val="24"/>
      <w:lang w:eastAsia="fr-FR"/>
    </w:rPr>
  </w:style>
  <w:style w:type="character" w:styleId="Marquedecommentaire">
    <w:name w:val="annotation reference"/>
    <w:basedOn w:val="Policepardfaut"/>
    <w:uiPriority w:val="99"/>
    <w:semiHidden/>
    <w:unhideWhenUsed/>
    <w:rsid w:val="00F950BC"/>
    <w:rPr>
      <w:sz w:val="16"/>
      <w:szCs w:val="16"/>
    </w:rPr>
  </w:style>
  <w:style w:type="paragraph" w:styleId="Commentaire">
    <w:name w:val="annotation text"/>
    <w:basedOn w:val="Normal"/>
    <w:link w:val="CommentaireCar"/>
    <w:uiPriority w:val="99"/>
    <w:semiHidden/>
    <w:unhideWhenUsed/>
    <w:rsid w:val="00F950BC"/>
    <w:rPr>
      <w:sz w:val="20"/>
      <w:szCs w:val="20"/>
    </w:rPr>
  </w:style>
  <w:style w:type="character" w:customStyle="1" w:styleId="CommentaireCar">
    <w:name w:val="Commentaire Car"/>
    <w:basedOn w:val="Policepardfaut"/>
    <w:link w:val="Commentaire"/>
    <w:uiPriority w:val="99"/>
    <w:semiHidden/>
    <w:rsid w:val="00F950B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950BC"/>
    <w:rPr>
      <w:b/>
      <w:bCs/>
    </w:rPr>
  </w:style>
  <w:style w:type="character" w:customStyle="1" w:styleId="ObjetducommentaireCar">
    <w:name w:val="Objet du commentaire Car"/>
    <w:basedOn w:val="CommentaireCar"/>
    <w:link w:val="Objetducommentaire"/>
    <w:uiPriority w:val="99"/>
    <w:semiHidden/>
    <w:rsid w:val="00F950BC"/>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F950BC"/>
    <w:rPr>
      <w:rFonts w:ascii="Tahoma" w:hAnsi="Tahoma" w:cs="Tahoma"/>
      <w:sz w:val="16"/>
      <w:szCs w:val="16"/>
    </w:rPr>
  </w:style>
  <w:style w:type="character" w:customStyle="1" w:styleId="TextedebullesCar">
    <w:name w:val="Texte de bulles Car"/>
    <w:basedOn w:val="Policepardfaut"/>
    <w:link w:val="Textedebulles"/>
    <w:uiPriority w:val="99"/>
    <w:semiHidden/>
    <w:rsid w:val="00F950BC"/>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07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AD210-F320-490E-9CB0-930661A3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1604</Words>
  <Characters>8825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mairie</cp:lastModifiedBy>
  <cp:revision>8</cp:revision>
  <cp:lastPrinted>2020-06-30T09:29:00Z</cp:lastPrinted>
  <dcterms:created xsi:type="dcterms:W3CDTF">2020-06-29T07:35:00Z</dcterms:created>
  <dcterms:modified xsi:type="dcterms:W3CDTF">2020-07-01T07:32:00Z</dcterms:modified>
</cp:coreProperties>
</file>